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2450"/>
      </w:tblGrid>
      <w:tr w:rsidR="005E3061" w14:paraId="3DCAC063" w14:textId="77777777" w:rsidTr="005E3061">
        <w:tc>
          <w:tcPr>
            <w:tcW w:w="6516" w:type="dxa"/>
          </w:tcPr>
          <w:p w14:paraId="07A8B646" w14:textId="2CA0561F" w:rsidR="005E3061" w:rsidRDefault="005E3061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266E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14:paraId="3E01F46B" w14:textId="77777777" w:rsidR="005E3061" w:rsidRDefault="005E3061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654310" w14:textId="6121662F" w:rsidR="00BC5821" w:rsidRDefault="00BC5821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C582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7B1965C0" wp14:editId="344F7E9F">
                  <wp:extent cx="1418771" cy="739977"/>
                  <wp:effectExtent l="0" t="0" r="0" b="3175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95" cy="764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B140D">
      <w:pPr>
        <w:jc w:val="right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1D59A114" w14:textId="6CD83601" w:rsidR="00B647D3" w:rsidRPr="00B647D3" w:rsidRDefault="00317C92" w:rsidP="00B647D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Novena</w:t>
      </w:r>
      <w:r w:rsidR="00F044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edició del cicle Cinema Alemany Actual a la Filmoteca de Catalunya</w:t>
      </w:r>
    </w:p>
    <w:p w14:paraId="475A38DE" w14:textId="77777777" w:rsidR="0064191C" w:rsidRPr="00593313" w:rsidRDefault="006419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4896A6" w14:textId="4DCD2B47" w:rsidR="003F50C2" w:rsidRPr="00F044DC" w:rsidRDefault="00F044DC" w:rsidP="00F044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 millor cinema alemany recent en una selecció de 10 films presentada per la Filmoteca i el </w:t>
      </w:r>
      <w:r w:rsidRPr="00F044DC">
        <w:rPr>
          <w:rFonts w:ascii="Times New Roman" w:hAnsi="Times New Roman" w:cs="Times New Roman"/>
          <w:b/>
          <w:sz w:val="24"/>
          <w:szCs w:val="24"/>
        </w:rPr>
        <w:t>Goethe-Institut Barcelona</w:t>
      </w:r>
      <w:r w:rsidR="00A67BE6">
        <w:rPr>
          <w:rFonts w:ascii="Times New Roman" w:hAnsi="Times New Roman" w:cs="Times New Roman"/>
          <w:b/>
          <w:sz w:val="24"/>
          <w:szCs w:val="24"/>
        </w:rPr>
        <w:t xml:space="preserve">, del </w:t>
      </w:r>
      <w:r w:rsidR="00317C92">
        <w:rPr>
          <w:rFonts w:ascii="Times New Roman" w:hAnsi="Times New Roman" w:cs="Times New Roman"/>
          <w:b/>
          <w:sz w:val="24"/>
          <w:szCs w:val="24"/>
        </w:rPr>
        <w:t>22</w:t>
      </w:r>
      <w:r w:rsidR="00A67BE6" w:rsidRPr="00A67BE6">
        <w:rPr>
          <w:rFonts w:ascii="Times New Roman" w:hAnsi="Times New Roman" w:cs="Times New Roman"/>
          <w:b/>
          <w:sz w:val="24"/>
          <w:szCs w:val="24"/>
        </w:rPr>
        <w:t xml:space="preserve"> d’octubre al </w:t>
      </w:r>
      <w:r w:rsidR="00317C92">
        <w:rPr>
          <w:rFonts w:ascii="Times New Roman" w:hAnsi="Times New Roman" w:cs="Times New Roman"/>
          <w:b/>
          <w:sz w:val="24"/>
          <w:szCs w:val="24"/>
        </w:rPr>
        <w:t>14</w:t>
      </w:r>
      <w:r w:rsidR="00A67BE6" w:rsidRPr="00A67BE6">
        <w:rPr>
          <w:rFonts w:ascii="Times New Roman" w:hAnsi="Times New Roman" w:cs="Times New Roman"/>
          <w:b/>
          <w:sz w:val="24"/>
          <w:szCs w:val="24"/>
        </w:rPr>
        <w:t xml:space="preserve"> de novembre</w:t>
      </w:r>
    </w:p>
    <w:p w14:paraId="0D509D86" w14:textId="1A7C45BA" w:rsidR="00624A4B" w:rsidRDefault="00317C92" w:rsidP="00317C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317C92">
        <w:rPr>
          <w:rFonts w:ascii="Times New Roman" w:hAnsi="Times New Roman" w:cs="Times New Roman"/>
          <w:b/>
          <w:sz w:val="24"/>
          <w:szCs w:val="24"/>
        </w:rPr>
        <w:t xml:space="preserve">l cicle </w:t>
      </w:r>
      <w:r>
        <w:rPr>
          <w:rFonts w:ascii="Times New Roman" w:hAnsi="Times New Roman" w:cs="Times New Roman"/>
          <w:b/>
          <w:sz w:val="24"/>
          <w:szCs w:val="24"/>
        </w:rPr>
        <w:t xml:space="preserve">posa el </w:t>
      </w:r>
      <w:r w:rsidRPr="00317C92">
        <w:rPr>
          <w:rFonts w:ascii="Times New Roman" w:hAnsi="Times New Roman" w:cs="Times New Roman"/>
          <w:b/>
          <w:sz w:val="24"/>
          <w:szCs w:val="24"/>
        </w:rPr>
        <w:t xml:space="preserve">focus en les </w:t>
      </w:r>
      <w:r>
        <w:rPr>
          <w:rFonts w:ascii="Times New Roman" w:hAnsi="Times New Roman" w:cs="Times New Roman"/>
          <w:b/>
          <w:sz w:val="24"/>
          <w:szCs w:val="24"/>
        </w:rPr>
        <w:t xml:space="preserve">obres de cinema </w:t>
      </w:r>
      <w:r w:rsidRPr="00317C92">
        <w:rPr>
          <w:rFonts w:ascii="Times New Roman" w:hAnsi="Times New Roman" w:cs="Times New Roman"/>
          <w:b/>
          <w:sz w:val="24"/>
          <w:szCs w:val="24"/>
        </w:rPr>
        <w:t>d’autor</w:t>
      </w:r>
      <w:r>
        <w:rPr>
          <w:rFonts w:ascii="Times New Roman" w:hAnsi="Times New Roman" w:cs="Times New Roman"/>
          <w:b/>
          <w:sz w:val="24"/>
          <w:szCs w:val="24"/>
        </w:rPr>
        <w:t xml:space="preserve"> més destacades</w:t>
      </w:r>
      <w:r w:rsidRPr="00317C92">
        <w:rPr>
          <w:rFonts w:ascii="Times New Roman" w:hAnsi="Times New Roman" w:cs="Times New Roman"/>
          <w:b/>
          <w:sz w:val="24"/>
          <w:szCs w:val="24"/>
        </w:rPr>
        <w:t xml:space="preserve"> i en el cinema indep</w:t>
      </w:r>
      <w:r>
        <w:rPr>
          <w:rFonts w:ascii="Times New Roman" w:hAnsi="Times New Roman" w:cs="Times New Roman"/>
          <w:b/>
          <w:sz w:val="24"/>
          <w:szCs w:val="24"/>
        </w:rPr>
        <w:t>endent més original i innovador</w:t>
      </w:r>
    </w:p>
    <w:p w14:paraId="0C4B0209" w14:textId="507C7FE4" w:rsidR="00FE7626" w:rsidRDefault="00FE7626" w:rsidP="00317C92">
      <w:pPr>
        <w:rPr>
          <w:rFonts w:ascii="Times New Roman" w:hAnsi="Times New Roman" w:cs="Times New Roman"/>
          <w:b/>
          <w:sz w:val="24"/>
          <w:szCs w:val="24"/>
        </w:rPr>
      </w:pPr>
      <w:r w:rsidRPr="00FE7626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inline distT="0" distB="0" distL="0" distR="0" wp14:anchorId="692EFF46" wp14:editId="047C584E">
            <wp:extent cx="5400040" cy="3024895"/>
            <wp:effectExtent l="0" t="0" r="0" b="444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8575" w14:textId="0B7CB987" w:rsidR="00FE7626" w:rsidRDefault="00FE7626" w:rsidP="00317C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0855CB" w14:textId="58550294" w:rsidR="00FE7626" w:rsidRPr="00FE7626" w:rsidRDefault="00FE7626" w:rsidP="00FE7626">
      <w:pPr>
        <w:rPr>
          <w:rFonts w:ascii="Times New Roman" w:hAnsi="Times New Roman" w:cs="Times New Roman"/>
          <w:b/>
          <w:sz w:val="24"/>
          <w:szCs w:val="24"/>
        </w:rPr>
      </w:pPr>
      <w:r w:rsidRPr="00FE7626">
        <w:rPr>
          <w:rFonts w:ascii="Times New Roman" w:hAnsi="Times New Roman" w:cs="Times New Roman"/>
          <w:b/>
          <w:sz w:val="24"/>
          <w:szCs w:val="24"/>
        </w:rPr>
        <w:t>RODA DE PREMSA VIRTUAL</w:t>
      </w:r>
    </w:p>
    <w:p w14:paraId="528B5208" w14:textId="51E85014" w:rsidR="00FE7626" w:rsidRPr="00FE7626" w:rsidRDefault="00FE7626" w:rsidP="00FE7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E7626">
        <w:rPr>
          <w:rFonts w:ascii="Times New Roman" w:hAnsi="Times New Roman" w:cs="Times New Roman"/>
          <w:sz w:val="24"/>
          <w:szCs w:val="24"/>
        </w:rPr>
        <w:t>imecres, 21 d’octubre a les 12:30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62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626">
        <w:rPr>
          <w:rFonts w:ascii="Times New Roman" w:hAnsi="Times New Roman" w:cs="Times New Roman"/>
          <w:sz w:val="24"/>
          <w:szCs w:val="24"/>
        </w:rPr>
        <w:t xml:space="preserve">a través de ZOOM </w:t>
      </w:r>
    </w:p>
    <w:p w14:paraId="3F1EB9C1" w14:textId="64BDC595" w:rsidR="00FE7626" w:rsidRPr="00FE7626" w:rsidRDefault="00FE7626" w:rsidP="00FE7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 </w:t>
      </w:r>
      <w:r w:rsidRPr="00FE7626">
        <w:rPr>
          <w:rFonts w:ascii="Times New Roman" w:hAnsi="Times New Roman" w:cs="Times New Roman"/>
          <w:sz w:val="24"/>
          <w:szCs w:val="24"/>
        </w:rPr>
        <w:t>la presència de</w:t>
      </w:r>
      <w:r w:rsidR="00411971">
        <w:rPr>
          <w:rFonts w:ascii="Times New Roman" w:hAnsi="Times New Roman" w:cs="Times New Roman"/>
          <w:sz w:val="24"/>
          <w:szCs w:val="24"/>
        </w:rPr>
        <w:t>:</w:t>
      </w:r>
      <w:r w:rsidR="00411971">
        <w:rPr>
          <w:rFonts w:ascii="Times New Roman" w:hAnsi="Times New Roman" w:cs="Times New Roman"/>
          <w:sz w:val="24"/>
          <w:szCs w:val="24"/>
        </w:rPr>
        <w:br/>
      </w:r>
      <w:r w:rsidRPr="00FE7626">
        <w:rPr>
          <w:rFonts w:ascii="Times New Roman" w:hAnsi="Times New Roman" w:cs="Times New Roman"/>
          <w:sz w:val="24"/>
          <w:szCs w:val="24"/>
        </w:rPr>
        <w:t xml:space="preserve">la directora del Goethe-Institut Barcelona, </w:t>
      </w:r>
      <w:proofErr w:type="spellStart"/>
      <w:r w:rsidRPr="00FE7626">
        <w:rPr>
          <w:rFonts w:ascii="Times New Roman" w:hAnsi="Times New Roman" w:cs="Times New Roman"/>
          <w:b/>
          <w:sz w:val="24"/>
          <w:szCs w:val="24"/>
        </w:rPr>
        <w:t>Gabriele</w:t>
      </w:r>
      <w:proofErr w:type="spellEnd"/>
      <w:r w:rsidRPr="00FE7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626">
        <w:rPr>
          <w:rFonts w:ascii="Times New Roman" w:hAnsi="Times New Roman" w:cs="Times New Roman"/>
          <w:b/>
          <w:sz w:val="24"/>
          <w:szCs w:val="24"/>
        </w:rPr>
        <w:t>Kreuter-Lenz</w:t>
      </w:r>
      <w:proofErr w:type="spellEnd"/>
      <w:r w:rsidR="00411971">
        <w:rPr>
          <w:rFonts w:ascii="Times New Roman" w:hAnsi="Times New Roman" w:cs="Times New Roman"/>
          <w:sz w:val="24"/>
          <w:szCs w:val="24"/>
        </w:rPr>
        <w:t>;</w:t>
      </w:r>
      <w:r w:rsidR="00411971">
        <w:rPr>
          <w:rFonts w:ascii="Times New Roman" w:hAnsi="Times New Roman" w:cs="Times New Roman"/>
          <w:sz w:val="24"/>
          <w:szCs w:val="24"/>
        </w:rPr>
        <w:br/>
      </w:r>
      <w:r w:rsidRPr="00FE7626">
        <w:rPr>
          <w:rFonts w:ascii="Times New Roman" w:hAnsi="Times New Roman" w:cs="Times New Roman"/>
          <w:sz w:val="24"/>
          <w:szCs w:val="24"/>
        </w:rPr>
        <w:t xml:space="preserve">el director de la Filmoteca de Catalunya, </w:t>
      </w:r>
      <w:r w:rsidRPr="00FE7626">
        <w:rPr>
          <w:rFonts w:ascii="Times New Roman" w:hAnsi="Times New Roman" w:cs="Times New Roman"/>
          <w:b/>
          <w:sz w:val="24"/>
          <w:szCs w:val="24"/>
        </w:rPr>
        <w:t>Esteve Riambau</w:t>
      </w:r>
      <w:r w:rsidR="00411971">
        <w:rPr>
          <w:rFonts w:ascii="Times New Roman" w:hAnsi="Times New Roman" w:cs="Times New Roman"/>
          <w:sz w:val="24"/>
          <w:szCs w:val="24"/>
        </w:rPr>
        <w:t>;</w:t>
      </w:r>
      <w:r w:rsidR="00411971">
        <w:rPr>
          <w:rFonts w:ascii="Times New Roman" w:hAnsi="Times New Roman" w:cs="Times New Roman"/>
          <w:sz w:val="24"/>
          <w:szCs w:val="24"/>
        </w:rPr>
        <w:br/>
      </w:r>
      <w:r w:rsidRPr="00FE7626">
        <w:rPr>
          <w:rFonts w:ascii="Times New Roman" w:hAnsi="Times New Roman" w:cs="Times New Roman"/>
          <w:sz w:val="24"/>
          <w:szCs w:val="24"/>
        </w:rPr>
        <w:t xml:space="preserve">la coordinadora i experta en cinema alemany del Goethe-Institut Barcelona, </w:t>
      </w:r>
      <w:proofErr w:type="spellStart"/>
      <w:r w:rsidRPr="00FE7626">
        <w:rPr>
          <w:rFonts w:ascii="Times New Roman" w:hAnsi="Times New Roman" w:cs="Times New Roman"/>
          <w:b/>
          <w:sz w:val="24"/>
          <w:szCs w:val="24"/>
        </w:rPr>
        <w:t>Bettina</w:t>
      </w:r>
      <w:proofErr w:type="spellEnd"/>
      <w:r w:rsidRPr="00FE7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626">
        <w:rPr>
          <w:rFonts w:ascii="Times New Roman" w:hAnsi="Times New Roman" w:cs="Times New Roman"/>
          <w:b/>
          <w:sz w:val="24"/>
          <w:szCs w:val="24"/>
        </w:rPr>
        <w:lastRenderedPageBreak/>
        <w:t>Bremme</w:t>
      </w:r>
      <w:proofErr w:type="spellEnd"/>
      <w:r w:rsidR="00411971">
        <w:rPr>
          <w:rFonts w:ascii="Times New Roman" w:hAnsi="Times New Roman" w:cs="Times New Roman"/>
          <w:sz w:val="24"/>
          <w:szCs w:val="24"/>
        </w:rPr>
        <w:t>;</w:t>
      </w:r>
      <w:r w:rsidR="00411971">
        <w:rPr>
          <w:rFonts w:ascii="Times New Roman" w:hAnsi="Times New Roman" w:cs="Times New Roman"/>
          <w:sz w:val="24"/>
          <w:szCs w:val="24"/>
        </w:rPr>
        <w:br/>
      </w:r>
      <w:r w:rsidRPr="00FE7626">
        <w:rPr>
          <w:rFonts w:ascii="Times New Roman" w:hAnsi="Times New Roman" w:cs="Times New Roman"/>
          <w:sz w:val="24"/>
          <w:szCs w:val="24"/>
        </w:rPr>
        <w:t xml:space="preserve">i la responsable de programació de la Filmoteca de Catalunya, </w:t>
      </w:r>
      <w:r w:rsidRPr="00FE7626">
        <w:rPr>
          <w:rFonts w:ascii="Times New Roman" w:hAnsi="Times New Roman" w:cs="Times New Roman"/>
          <w:b/>
          <w:sz w:val="24"/>
          <w:szCs w:val="24"/>
        </w:rPr>
        <w:t>Marina Vinyes</w:t>
      </w:r>
      <w:r w:rsidRPr="00FE762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E6185B" w14:textId="1F110F36" w:rsidR="00FE7626" w:rsidRDefault="00FE7626" w:rsidP="00FE7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Confirmeu a</w:t>
      </w:r>
      <w:r w:rsidRPr="00FE762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3D2217">
          <w:rPr>
            <w:rStyle w:val="Enlla"/>
            <w:rFonts w:ascii="Times New Roman" w:hAnsi="Times New Roman" w:cs="Times New Roman"/>
            <w:sz w:val="24"/>
            <w:szCs w:val="24"/>
          </w:rPr>
          <w:t>franziska.boerner@goethe.de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rebreu </w:t>
      </w:r>
      <w:r w:rsidRPr="00FE7626">
        <w:rPr>
          <w:rFonts w:ascii="Times New Roman" w:hAnsi="Times New Roman" w:cs="Times New Roman"/>
          <w:sz w:val="24"/>
          <w:szCs w:val="24"/>
        </w:rPr>
        <w:t>l’enllaç de ZOOM.</w:t>
      </w:r>
    </w:p>
    <w:p w14:paraId="6C813AA5" w14:textId="538460FF" w:rsidR="00FE7626" w:rsidRPr="00FE7626" w:rsidRDefault="00FE7626" w:rsidP="00FE762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795ED8" w14:textId="77777777" w:rsidR="00FE7626" w:rsidRDefault="00FE7626" w:rsidP="00FE7626">
      <w:pPr>
        <w:rPr>
          <w:rFonts w:ascii="Times New Roman" w:hAnsi="Times New Roman" w:cs="Times New Roman"/>
          <w:sz w:val="24"/>
          <w:szCs w:val="24"/>
        </w:rPr>
      </w:pPr>
    </w:p>
    <w:p w14:paraId="29B49D2C" w14:textId="10FE5E6E" w:rsidR="00FE7626" w:rsidRDefault="00FE7626" w:rsidP="00FE7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22 d’</w:t>
      </w:r>
      <w:r w:rsidRPr="00317C92">
        <w:rPr>
          <w:rFonts w:ascii="Times New Roman" w:hAnsi="Times New Roman" w:cs="Times New Roman"/>
          <w:sz w:val="24"/>
          <w:szCs w:val="24"/>
        </w:rPr>
        <w:t xml:space="preserve">octubre al 14 de novembre, el Goethe-Institut Barcelona i la Filmoteca de Catalunya presenten, amb el suport de </w:t>
      </w:r>
      <w:r>
        <w:rPr>
          <w:rFonts w:ascii="Times New Roman" w:hAnsi="Times New Roman" w:cs="Times New Roman"/>
          <w:sz w:val="24"/>
          <w:szCs w:val="24"/>
        </w:rPr>
        <w:t>German Films, la 9a edició del c</w:t>
      </w:r>
      <w:r w:rsidRPr="00317C92">
        <w:rPr>
          <w:rFonts w:ascii="Times New Roman" w:hAnsi="Times New Roman" w:cs="Times New Roman"/>
          <w:sz w:val="24"/>
          <w:szCs w:val="24"/>
        </w:rPr>
        <w:t xml:space="preserve">icle </w:t>
      </w:r>
      <w:r>
        <w:rPr>
          <w:rFonts w:ascii="Times New Roman" w:hAnsi="Times New Roman" w:cs="Times New Roman"/>
          <w:sz w:val="24"/>
          <w:szCs w:val="24"/>
        </w:rPr>
        <w:t>Cinema Alemany A</w:t>
      </w:r>
      <w:r w:rsidRPr="00317C92">
        <w:rPr>
          <w:rFonts w:ascii="Times New Roman" w:hAnsi="Times New Roman" w:cs="Times New Roman"/>
          <w:sz w:val="24"/>
          <w:szCs w:val="24"/>
        </w:rPr>
        <w:t>ctual</w:t>
      </w:r>
      <w:r>
        <w:rPr>
          <w:rFonts w:ascii="Times New Roman" w:hAnsi="Times New Roman" w:cs="Times New Roman"/>
          <w:sz w:val="24"/>
          <w:szCs w:val="24"/>
        </w:rPr>
        <w:t xml:space="preserve">, una desena de films que </w:t>
      </w:r>
      <w:r w:rsidRPr="00317C92">
        <w:rPr>
          <w:rFonts w:ascii="Times New Roman" w:hAnsi="Times New Roman" w:cs="Times New Roman"/>
          <w:sz w:val="24"/>
          <w:szCs w:val="24"/>
        </w:rPr>
        <w:t xml:space="preserve">tracten de la diversitat en les seves múltiples facetes. </w:t>
      </w:r>
    </w:p>
    <w:p w14:paraId="567CDD1E" w14:textId="73B26706" w:rsidR="00317C92" w:rsidRPr="00317C92" w:rsidRDefault="00092AA8" w:rsidP="00317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pel·lícula d’</w:t>
      </w:r>
      <w:r w:rsidR="00317C92" w:rsidRPr="00317C92">
        <w:rPr>
          <w:rFonts w:ascii="Times New Roman" w:hAnsi="Times New Roman" w:cs="Times New Roman"/>
          <w:sz w:val="24"/>
          <w:szCs w:val="24"/>
        </w:rPr>
        <w:t>inaugurac</w:t>
      </w:r>
      <w:r>
        <w:rPr>
          <w:rFonts w:ascii="Times New Roman" w:hAnsi="Times New Roman" w:cs="Times New Roman"/>
          <w:sz w:val="24"/>
          <w:szCs w:val="24"/>
        </w:rPr>
        <w:t xml:space="preserve">ió, </w:t>
      </w:r>
      <w:r w:rsidRPr="00092AA8">
        <w:rPr>
          <w:rFonts w:ascii="Times New Roman" w:hAnsi="Times New Roman" w:cs="Times New Roman"/>
          <w:i/>
          <w:sz w:val="24"/>
          <w:szCs w:val="24"/>
        </w:rPr>
        <w:t xml:space="preserve">Die </w:t>
      </w:r>
      <w:proofErr w:type="spellStart"/>
      <w:r w:rsidRPr="00092AA8">
        <w:rPr>
          <w:rFonts w:ascii="Times New Roman" w:hAnsi="Times New Roman" w:cs="Times New Roman"/>
          <w:i/>
          <w:sz w:val="24"/>
          <w:szCs w:val="24"/>
        </w:rPr>
        <w:t>Goldfische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Los peces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dorados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C92" w:rsidRPr="00317C9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317C92" w:rsidRPr="00317C92">
        <w:rPr>
          <w:rFonts w:ascii="Times New Roman" w:hAnsi="Times New Roman" w:cs="Times New Roman"/>
          <w:sz w:val="24"/>
          <w:szCs w:val="24"/>
        </w:rPr>
        <w:t>Alireza</w:t>
      </w:r>
      <w:proofErr w:type="spellEnd"/>
      <w:r w:rsidR="00317C92" w:rsidRPr="0031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C92" w:rsidRPr="00317C92">
        <w:rPr>
          <w:rFonts w:ascii="Times New Roman" w:hAnsi="Times New Roman" w:cs="Times New Roman"/>
          <w:sz w:val="24"/>
          <w:szCs w:val="24"/>
        </w:rPr>
        <w:t>Golafshan</w:t>
      </w:r>
      <w:proofErr w:type="spellEnd"/>
      <w:r w:rsidR="00317C92" w:rsidRPr="00317C92">
        <w:rPr>
          <w:rFonts w:ascii="Times New Roman" w:hAnsi="Times New Roman" w:cs="Times New Roman"/>
          <w:sz w:val="24"/>
          <w:szCs w:val="24"/>
        </w:rPr>
        <w:t>, és una comèd</w:t>
      </w:r>
      <w:r>
        <w:rPr>
          <w:rFonts w:ascii="Times New Roman" w:hAnsi="Times New Roman" w:cs="Times New Roman"/>
          <w:sz w:val="24"/>
          <w:szCs w:val="24"/>
        </w:rPr>
        <w:t>ia turbulenta sobre el viatge d’</w:t>
      </w:r>
      <w:r w:rsidR="00317C92" w:rsidRPr="00317C92">
        <w:rPr>
          <w:rFonts w:ascii="Times New Roman" w:hAnsi="Times New Roman" w:cs="Times New Roman"/>
          <w:sz w:val="24"/>
          <w:szCs w:val="24"/>
        </w:rPr>
        <w:t>un grup de persone</w:t>
      </w:r>
      <w:r>
        <w:rPr>
          <w:rFonts w:ascii="Times New Roman" w:hAnsi="Times New Roman" w:cs="Times New Roman"/>
          <w:sz w:val="24"/>
          <w:szCs w:val="24"/>
        </w:rPr>
        <w:t>s amb diferents discapacitats d’</w:t>
      </w:r>
      <w:r w:rsidR="00317C92" w:rsidRPr="00317C92">
        <w:rPr>
          <w:rFonts w:ascii="Times New Roman" w:hAnsi="Times New Roman" w:cs="Times New Roman"/>
          <w:sz w:val="24"/>
          <w:szCs w:val="24"/>
        </w:rPr>
        <w:t>Alemanya a Suïssa. Allà els espera, en comptes de la prevista teràpia de muntar en camells, el desafiament inesperat de passar, en el seu viatge de tornada, diners en negre de contraban.</w:t>
      </w:r>
    </w:p>
    <w:p w14:paraId="3B8FD889" w14:textId="679F70FC" w:rsidR="00317C92" w:rsidRPr="00317C92" w:rsidRDefault="00092AA8" w:rsidP="00317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a diversitat cultural </w:t>
      </w:r>
      <w:r>
        <w:rPr>
          <w:rFonts w:ascii="Times New Roman" w:hAnsi="Times New Roman" w:cs="Times New Roman"/>
          <w:sz w:val="24"/>
          <w:szCs w:val="24"/>
        </w:rPr>
        <w:t xml:space="preserve">també </w:t>
      </w:r>
      <w:r w:rsidR="001558D1">
        <w:rPr>
          <w:rFonts w:ascii="Times New Roman" w:hAnsi="Times New Roman" w:cs="Times New Roman"/>
          <w:sz w:val="24"/>
          <w:szCs w:val="24"/>
        </w:rPr>
        <w:t>té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 un paper destacat</w:t>
      </w:r>
      <w:r>
        <w:rPr>
          <w:rFonts w:ascii="Times New Roman" w:hAnsi="Times New Roman" w:cs="Times New Roman"/>
          <w:sz w:val="24"/>
          <w:szCs w:val="24"/>
        </w:rPr>
        <w:t xml:space="preserve"> en alguns dels títols</w:t>
      </w:r>
      <w:r w:rsidR="00317C92" w:rsidRPr="00317C92">
        <w:rPr>
          <w:rFonts w:ascii="Times New Roman" w:hAnsi="Times New Roman" w:cs="Times New Roman"/>
          <w:sz w:val="24"/>
          <w:szCs w:val="24"/>
        </w:rPr>
        <w:t>, fet que està directament relacionat amb la realitat migrant de gran part de directors i directores</w:t>
      </w:r>
      <w:r w:rsidR="00155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presents enguany. Alemanya com a país d’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acollida és un tema central, amb històries i entorns molt diferents: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 </w:t>
      </w:r>
      <w:r w:rsidRPr="00092AA8">
        <w:rPr>
          <w:rFonts w:ascii="Times New Roman" w:hAnsi="Times New Roman" w:cs="Times New Roman"/>
          <w:i/>
          <w:sz w:val="24"/>
          <w:szCs w:val="24"/>
        </w:rPr>
        <w:t xml:space="preserve">Es </w:t>
      </w:r>
      <w:proofErr w:type="spellStart"/>
      <w:r w:rsidRPr="00092AA8">
        <w:rPr>
          <w:rFonts w:ascii="Times New Roman" w:hAnsi="Times New Roman" w:cs="Times New Roman"/>
          <w:i/>
          <w:sz w:val="24"/>
          <w:szCs w:val="24"/>
        </w:rPr>
        <w:t>gilt</w:t>
      </w:r>
      <w:proofErr w:type="spellEnd"/>
      <w:r w:rsidRPr="00092AA8">
        <w:rPr>
          <w:rFonts w:ascii="Times New Roman" w:hAnsi="Times New Roman" w:cs="Times New Roman"/>
          <w:i/>
          <w:sz w:val="24"/>
          <w:szCs w:val="24"/>
        </w:rPr>
        <w:t xml:space="preserve"> das </w:t>
      </w:r>
      <w:proofErr w:type="spellStart"/>
      <w:r w:rsidRPr="00092AA8">
        <w:rPr>
          <w:rFonts w:ascii="Times New Roman" w:hAnsi="Times New Roman" w:cs="Times New Roman"/>
          <w:i/>
          <w:sz w:val="24"/>
          <w:szCs w:val="24"/>
        </w:rPr>
        <w:t>gesprochene</w:t>
      </w:r>
      <w:proofErr w:type="spellEnd"/>
      <w:r w:rsidRPr="00092A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2AA8">
        <w:rPr>
          <w:rFonts w:ascii="Times New Roman" w:hAnsi="Times New Roman" w:cs="Times New Roman"/>
          <w:i/>
          <w:sz w:val="24"/>
          <w:szCs w:val="24"/>
        </w:rPr>
        <w:t>Wort</w:t>
      </w:r>
      <w:proofErr w:type="spellEnd"/>
      <w:r w:rsidRPr="00092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92AA8">
        <w:rPr>
          <w:rFonts w:ascii="Times New Roman" w:hAnsi="Times New Roman" w:cs="Times New Roman"/>
          <w:i/>
          <w:sz w:val="24"/>
          <w:szCs w:val="24"/>
        </w:rPr>
        <w:t>Vale</w:t>
      </w:r>
      <w:proofErr w:type="spellEnd"/>
      <w:r w:rsidRPr="00092AA8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092AA8">
        <w:rPr>
          <w:rFonts w:ascii="Times New Roman" w:hAnsi="Times New Roman" w:cs="Times New Roman"/>
          <w:i/>
          <w:sz w:val="24"/>
          <w:szCs w:val="24"/>
        </w:rPr>
        <w:t>palabra</w:t>
      </w:r>
      <w:proofErr w:type="spellEnd"/>
      <w:r w:rsidRPr="00092A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2AA8">
        <w:rPr>
          <w:rFonts w:ascii="Times New Roman" w:hAnsi="Times New Roman" w:cs="Times New Roman"/>
          <w:i/>
          <w:sz w:val="24"/>
          <w:szCs w:val="24"/>
        </w:rPr>
        <w:t>dicha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17C92" w:rsidRPr="00317C92">
        <w:rPr>
          <w:rFonts w:ascii="Times New Roman" w:hAnsi="Times New Roman" w:cs="Times New Roman"/>
          <w:sz w:val="24"/>
          <w:szCs w:val="24"/>
        </w:rPr>
        <w:t>una alemanya contreu un mat</w:t>
      </w:r>
      <w:r>
        <w:rPr>
          <w:rFonts w:ascii="Times New Roman" w:hAnsi="Times New Roman" w:cs="Times New Roman"/>
          <w:sz w:val="24"/>
          <w:szCs w:val="24"/>
        </w:rPr>
        <w:t>rimoni fictici amb un jove turc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 que va conèixer superficialment durant un viatge</w:t>
      </w:r>
      <w:r>
        <w:rPr>
          <w:rFonts w:ascii="Times New Roman" w:hAnsi="Times New Roman" w:cs="Times New Roman"/>
          <w:sz w:val="24"/>
          <w:szCs w:val="24"/>
        </w:rPr>
        <w:t xml:space="preserve">, una 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relació </w:t>
      </w:r>
      <w:r>
        <w:rPr>
          <w:rFonts w:ascii="Times New Roman" w:hAnsi="Times New Roman" w:cs="Times New Roman"/>
          <w:sz w:val="24"/>
          <w:szCs w:val="24"/>
        </w:rPr>
        <w:t>que es torna més complexa de l’</w:t>
      </w:r>
      <w:r w:rsidR="00317C92" w:rsidRPr="00317C92">
        <w:rPr>
          <w:rFonts w:ascii="Times New Roman" w:hAnsi="Times New Roman" w:cs="Times New Roman"/>
          <w:sz w:val="24"/>
          <w:szCs w:val="24"/>
        </w:rPr>
        <w:t>esperat</w:t>
      </w:r>
      <w:r>
        <w:rPr>
          <w:rFonts w:ascii="Times New Roman" w:hAnsi="Times New Roman" w:cs="Times New Roman"/>
          <w:sz w:val="24"/>
          <w:szCs w:val="24"/>
        </w:rPr>
        <w:t xml:space="preserve">; a </w:t>
      </w:r>
      <w:proofErr w:type="spellStart"/>
      <w:r w:rsidR="00317C92" w:rsidRPr="00092AA8">
        <w:rPr>
          <w:rFonts w:ascii="Times New Roman" w:hAnsi="Times New Roman" w:cs="Times New Roman"/>
          <w:i/>
          <w:sz w:val="24"/>
          <w:szCs w:val="24"/>
        </w:rPr>
        <w:t>Oray</w:t>
      </w:r>
      <w:proofErr w:type="spellEnd"/>
      <w:r w:rsidR="00317C92" w:rsidRPr="00317C92">
        <w:rPr>
          <w:rFonts w:ascii="Times New Roman" w:hAnsi="Times New Roman" w:cs="Times New Roman"/>
          <w:sz w:val="24"/>
          <w:szCs w:val="24"/>
        </w:rPr>
        <w:t>, una jove parella musulmana ha de separar-se du</w:t>
      </w:r>
      <w:r>
        <w:rPr>
          <w:rFonts w:ascii="Times New Roman" w:hAnsi="Times New Roman" w:cs="Times New Roman"/>
          <w:sz w:val="24"/>
          <w:szCs w:val="24"/>
        </w:rPr>
        <w:t>rant diversos mesos per ordre d’</w:t>
      </w:r>
      <w:r w:rsidR="00317C92" w:rsidRPr="00317C92">
        <w:rPr>
          <w:rFonts w:ascii="Times New Roman" w:hAnsi="Times New Roman" w:cs="Times New Roman"/>
          <w:sz w:val="24"/>
          <w:szCs w:val="24"/>
        </w:rPr>
        <w:t>un imam. El marit</w:t>
      </w:r>
      <w:r w:rsidR="00035E7B">
        <w:rPr>
          <w:rFonts w:ascii="Times New Roman" w:hAnsi="Times New Roman" w:cs="Times New Roman"/>
          <w:sz w:val="24"/>
          <w:szCs w:val="24"/>
        </w:rPr>
        <w:t xml:space="preserve"> havia pronunciat, en un atac d’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ira, la fórmula islàmica </w:t>
      </w:r>
      <w:r w:rsidR="00DB1863">
        <w:rPr>
          <w:rFonts w:ascii="Times New Roman" w:hAnsi="Times New Roman" w:cs="Times New Roman"/>
          <w:sz w:val="24"/>
          <w:szCs w:val="24"/>
        </w:rPr>
        <w:t xml:space="preserve">per </w:t>
      </w:r>
      <w:r w:rsidR="00317C92" w:rsidRPr="00317C92">
        <w:rPr>
          <w:rFonts w:ascii="Times New Roman" w:hAnsi="Times New Roman" w:cs="Times New Roman"/>
          <w:sz w:val="24"/>
          <w:szCs w:val="24"/>
        </w:rPr>
        <w:t>dissoldre el matrimoni</w:t>
      </w:r>
      <w:r w:rsidR="00DB1863">
        <w:rPr>
          <w:rFonts w:ascii="Times New Roman" w:hAnsi="Times New Roman" w:cs="Times New Roman"/>
          <w:sz w:val="24"/>
          <w:szCs w:val="24"/>
        </w:rPr>
        <w:t>; per la seva band</w:t>
      </w:r>
      <w:r w:rsidR="00035E7B">
        <w:rPr>
          <w:rFonts w:ascii="Times New Roman" w:hAnsi="Times New Roman" w:cs="Times New Roman"/>
          <w:sz w:val="24"/>
          <w:szCs w:val="24"/>
        </w:rPr>
        <w:t xml:space="preserve">a, els protagonistes de </w:t>
      </w:r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Futur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Drei</w:t>
      </w:r>
      <w:proofErr w:type="spellEnd"/>
      <w:r w:rsidR="00DB1863">
        <w:rPr>
          <w:rFonts w:ascii="Times New Roman" w:hAnsi="Times New Roman" w:cs="Times New Roman"/>
          <w:sz w:val="24"/>
          <w:szCs w:val="24"/>
        </w:rPr>
        <w:t xml:space="preserve">, una història </w:t>
      </w:r>
      <w:proofErr w:type="spellStart"/>
      <w:r w:rsidR="00DB1863">
        <w:rPr>
          <w:rFonts w:ascii="Times New Roman" w:hAnsi="Times New Roman" w:cs="Times New Roman"/>
          <w:sz w:val="24"/>
          <w:szCs w:val="24"/>
        </w:rPr>
        <w:t>d’</w:t>
      </w:r>
      <w:bookmarkStart w:id="0" w:name="_GoBack"/>
      <w:bookmarkEnd w:id="0"/>
      <w:r w:rsidR="00035E7B">
        <w:rPr>
          <w:rFonts w:ascii="Times New Roman" w:hAnsi="Times New Roman" w:cs="Times New Roman"/>
          <w:i/>
          <w:sz w:val="24"/>
          <w:szCs w:val="24"/>
        </w:rPr>
        <w:t>outing</w:t>
      </w:r>
      <w:proofErr w:type="spellEnd"/>
      <w:r w:rsidR="00317C92" w:rsidRPr="00317C92">
        <w:rPr>
          <w:rFonts w:ascii="Times New Roman" w:hAnsi="Times New Roman" w:cs="Times New Roman"/>
          <w:sz w:val="24"/>
          <w:szCs w:val="24"/>
        </w:rPr>
        <w:t xml:space="preserve"> homosexual, són tres joves de classe</w:t>
      </w:r>
      <w:r w:rsidR="00035E7B">
        <w:rPr>
          <w:rFonts w:ascii="Times New Roman" w:hAnsi="Times New Roman" w:cs="Times New Roman"/>
          <w:sz w:val="24"/>
          <w:szCs w:val="24"/>
        </w:rPr>
        <w:t xml:space="preserve"> mitjana liberal iraniana. En l’</w:t>
      </w:r>
      <w:r w:rsidR="00317C92" w:rsidRPr="00317C92">
        <w:rPr>
          <w:rFonts w:ascii="Times New Roman" w:hAnsi="Times New Roman" w:cs="Times New Roman"/>
          <w:sz w:val="24"/>
          <w:szCs w:val="24"/>
        </w:rPr>
        <w:t>exili a Alemanya poden viure la seva sexualitat lliurement. En aquest cas, la gran amen</w:t>
      </w:r>
      <w:r w:rsidR="00035E7B">
        <w:rPr>
          <w:rFonts w:ascii="Times New Roman" w:hAnsi="Times New Roman" w:cs="Times New Roman"/>
          <w:sz w:val="24"/>
          <w:szCs w:val="24"/>
        </w:rPr>
        <w:t xml:space="preserve">aça és la possible deportació d’un dels personatges principals; en el documental </w:t>
      </w:r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Draw a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line</w:t>
      </w:r>
      <w:proofErr w:type="spellEnd"/>
      <w:r w:rsidR="00317C92" w:rsidRPr="00317C92">
        <w:rPr>
          <w:rFonts w:ascii="Times New Roman" w:hAnsi="Times New Roman" w:cs="Times New Roman"/>
          <w:sz w:val="24"/>
          <w:szCs w:val="24"/>
        </w:rPr>
        <w:t>, una companyia de dansa internacional assaja a Alemanya una obra que va ser desenvolupa</w:t>
      </w:r>
      <w:r w:rsidR="00035E7B">
        <w:rPr>
          <w:rFonts w:ascii="Times New Roman" w:hAnsi="Times New Roman" w:cs="Times New Roman"/>
          <w:sz w:val="24"/>
          <w:szCs w:val="24"/>
        </w:rPr>
        <w:t xml:space="preserve">da a la capital nigeriana Lagos; a </w:t>
      </w:r>
      <w:r w:rsidR="00317C92" w:rsidRPr="00035E7B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17C92" w:rsidRPr="00035E7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317C92" w:rsidRPr="00035E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Sheherazade</w:t>
      </w:r>
      <w:proofErr w:type="spellEnd"/>
      <w:r w:rsidR="00035E7B">
        <w:rPr>
          <w:rFonts w:ascii="Times New Roman" w:hAnsi="Times New Roman" w:cs="Times New Roman"/>
          <w:sz w:val="24"/>
          <w:szCs w:val="24"/>
        </w:rPr>
        <w:t xml:space="preserve">, una jove directora d’origen iranià, </w:t>
      </w:r>
      <w:proofErr w:type="spellStart"/>
      <w:r w:rsidR="00035E7B" w:rsidRPr="00035E7B">
        <w:rPr>
          <w:rFonts w:ascii="Times New Roman" w:hAnsi="Times New Roman" w:cs="Times New Roman"/>
          <w:sz w:val="24"/>
          <w:szCs w:val="24"/>
        </w:rPr>
        <w:t>Narges</w:t>
      </w:r>
      <w:proofErr w:type="spellEnd"/>
      <w:r w:rsidR="00035E7B" w:rsidRPr="0003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E7B" w:rsidRPr="00035E7B">
        <w:rPr>
          <w:rFonts w:ascii="Times New Roman" w:hAnsi="Times New Roman" w:cs="Times New Roman"/>
          <w:sz w:val="24"/>
          <w:szCs w:val="24"/>
        </w:rPr>
        <w:t>Kalhor</w:t>
      </w:r>
      <w:proofErr w:type="spellEnd"/>
      <w:r w:rsidR="00035E7B">
        <w:rPr>
          <w:rFonts w:ascii="Times New Roman" w:hAnsi="Times New Roman" w:cs="Times New Roman"/>
          <w:sz w:val="24"/>
          <w:szCs w:val="24"/>
        </w:rPr>
        <w:t>, explica amb molt d’</w:t>
      </w:r>
      <w:r w:rsidR="00317C92" w:rsidRPr="00317C92">
        <w:rPr>
          <w:rFonts w:ascii="Times New Roman" w:hAnsi="Times New Roman" w:cs="Times New Roman"/>
          <w:sz w:val="24"/>
          <w:szCs w:val="24"/>
        </w:rPr>
        <w:t>humor les expectatives que ella mateixa suposa haver de complir per</w:t>
      </w:r>
      <w:r w:rsidR="00035E7B">
        <w:rPr>
          <w:rFonts w:ascii="Times New Roman" w:hAnsi="Times New Roman" w:cs="Times New Roman"/>
          <w:sz w:val="24"/>
          <w:szCs w:val="24"/>
        </w:rPr>
        <w:t xml:space="preserve"> aconseguir</w:t>
      </w:r>
      <w:r w:rsidR="00317C92" w:rsidRPr="00317C92">
        <w:rPr>
          <w:rFonts w:ascii="Times New Roman" w:hAnsi="Times New Roman" w:cs="Times New Roman"/>
          <w:sz w:val="24"/>
          <w:szCs w:val="24"/>
        </w:rPr>
        <w:t xml:space="preserve"> finançament a Alemanya per realitzar el seu primer documental.</w:t>
      </w:r>
    </w:p>
    <w:p w14:paraId="07723A1A" w14:textId="5C8C6E9D" w:rsidR="00317C92" w:rsidRPr="00317C92" w:rsidRDefault="00317C92" w:rsidP="00317C92">
      <w:pPr>
        <w:rPr>
          <w:rFonts w:ascii="Times New Roman" w:hAnsi="Times New Roman" w:cs="Times New Roman"/>
          <w:sz w:val="24"/>
          <w:szCs w:val="24"/>
        </w:rPr>
      </w:pPr>
      <w:r w:rsidRPr="00317C92">
        <w:rPr>
          <w:rFonts w:ascii="Times New Roman" w:hAnsi="Times New Roman" w:cs="Times New Roman"/>
          <w:sz w:val="24"/>
          <w:szCs w:val="24"/>
        </w:rPr>
        <w:t xml:space="preserve">També </w:t>
      </w:r>
      <w:r w:rsidR="00035E7B">
        <w:rPr>
          <w:rFonts w:ascii="Times New Roman" w:hAnsi="Times New Roman" w:cs="Times New Roman"/>
          <w:sz w:val="24"/>
          <w:szCs w:val="24"/>
        </w:rPr>
        <w:t>es projecten</w:t>
      </w:r>
      <w:r w:rsidRPr="00317C92">
        <w:rPr>
          <w:rFonts w:ascii="Times New Roman" w:hAnsi="Times New Roman" w:cs="Times New Roman"/>
          <w:sz w:val="24"/>
          <w:szCs w:val="24"/>
        </w:rPr>
        <w:t xml:space="preserve"> pel·lícules que reflecteixen la hi</w:t>
      </w:r>
      <w:r w:rsidR="00035E7B">
        <w:rPr>
          <w:rFonts w:ascii="Times New Roman" w:hAnsi="Times New Roman" w:cs="Times New Roman"/>
          <w:sz w:val="24"/>
          <w:szCs w:val="24"/>
        </w:rPr>
        <w:t xml:space="preserve">stòria contemporània a través d’històries personals: </w:t>
      </w:r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Adam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 Evelyn</w:t>
      </w:r>
      <w:r w:rsidRPr="00317C92">
        <w:rPr>
          <w:rFonts w:ascii="Times New Roman" w:hAnsi="Times New Roman" w:cs="Times New Roman"/>
          <w:sz w:val="24"/>
          <w:szCs w:val="24"/>
        </w:rPr>
        <w:t xml:space="preserve">, basada en la novel·la homònima </w:t>
      </w:r>
      <w:proofErr w:type="spellStart"/>
      <w:r w:rsidRPr="00317C92">
        <w:rPr>
          <w:rFonts w:ascii="Times New Roman" w:hAnsi="Times New Roman" w:cs="Times New Roman"/>
          <w:sz w:val="24"/>
          <w:szCs w:val="24"/>
        </w:rPr>
        <w:t>d</w:t>
      </w:r>
      <w:r w:rsidR="00035E7B">
        <w:rPr>
          <w:rFonts w:ascii="Times New Roman" w:hAnsi="Times New Roman" w:cs="Times New Roman"/>
          <w:sz w:val="24"/>
          <w:szCs w:val="24"/>
        </w:rPr>
        <w:t>’Ingo</w:t>
      </w:r>
      <w:proofErr w:type="spellEnd"/>
      <w:r w:rsidR="0003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E7B">
        <w:rPr>
          <w:rFonts w:ascii="Times New Roman" w:hAnsi="Times New Roman" w:cs="Times New Roman"/>
          <w:sz w:val="24"/>
          <w:szCs w:val="24"/>
        </w:rPr>
        <w:t>Schulze</w:t>
      </w:r>
      <w:proofErr w:type="spellEnd"/>
      <w:r w:rsidR="00035E7B">
        <w:rPr>
          <w:rFonts w:ascii="Times New Roman" w:hAnsi="Times New Roman" w:cs="Times New Roman"/>
          <w:sz w:val="24"/>
          <w:szCs w:val="24"/>
        </w:rPr>
        <w:t>, ens porta a l’</w:t>
      </w:r>
      <w:r w:rsidRPr="00317C92">
        <w:rPr>
          <w:rFonts w:ascii="Times New Roman" w:hAnsi="Times New Roman" w:cs="Times New Roman"/>
          <w:sz w:val="24"/>
          <w:szCs w:val="24"/>
        </w:rPr>
        <w:t>estiu de 1989. Com molts altres ciutadans de la República Democràtica Alemanya, els protagonistes d</w:t>
      </w:r>
      <w:r w:rsidR="00035E7B">
        <w:rPr>
          <w:rFonts w:ascii="Times New Roman" w:hAnsi="Times New Roman" w:cs="Times New Roman"/>
          <w:sz w:val="24"/>
          <w:szCs w:val="24"/>
        </w:rPr>
        <w:t xml:space="preserve">’aquest film </w:t>
      </w:r>
      <w:r w:rsidRPr="00317C92">
        <w:rPr>
          <w:rFonts w:ascii="Times New Roman" w:hAnsi="Times New Roman" w:cs="Times New Roman"/>
          <w:sz w:val="24"/>
          <w:szCs w:val="24"/>
        </w:rPr>
        <w:t>van de vacances a Hongria. Qu</w:t>
      </w:r>
      <w:r w:rsidR="00035E7B">
        <w:rPr>
          <w:rFonts w:ascii="Times New Roman" w:hAnsi="Times New Roman" w:cs="Times New Roman"/>
          <w:sz w:val="24"/>
          <w:szCs w:val="24"/>
        </w:rPr>
        <w:t xml:space="preserve">an arriben a la seva destinació se’ls </w:t>
      </w:r>
      <w:r w:rsidRPr="00317C92">
        <w:rPr>
          <w:rFonts w:ascii="Times New Roman" w:hAnsi="Times New Roman" w:cs="Times New Roman"/>
          <w:sz w:val="24"/>
          <w:szCs w:val="24"/>
        </w:rPr>
        <w:t>obre la frontera cap a l</w:t>
      </w:r>
      <w:r w:rsidR="00035E7B">
        <w:rPr>
          <w:rFonts w:ascii="Times New Roman" w:hAnsi="Times New Roman" w:cs="Times New Roman"/>
          <w:sz w:val="24"/>
          <w:szCs w:val="24"/>
        </w:rPr>
        <w:t>’oest d’</w:t>
      </w:r>
      <w:r w:rsidRPr="00317C92">
        <w:rPr>
          <w:rFonts w:ascii="Times New Roman" w:hAnsi="Times New Roman" w:cs="Times New Roman"/>
          <w:sz w:val="24"/>
          <w:szCs w:val="24"/>
        </w:rPr>
        <w:t xml:space="preserve">Europa. Han de decidir si es queden o si </w:t>
      </w:r>
      <w:r w:rsidR="00035E7B">
        <w:rPr>
          <w:rFonts w:ascii="Times New Roman" w:hAnsi="Times New Roman" w:cs="Times New Roman"/>
          <w:sz w:val="24"/>
          <w:szCs w:val="24"/>
        </w:rPr>
        <w:t>se’n</w:t>
      </w:r>
      <w:r w:rsidRPr="00317C92">
        <w:rPr>
          <w:rFonts w:ascii="Times New Roman" w:hAnsi="Times New Roman" w:cs="Times New Roman"/>
          <w:sz w:val="24"/>
          <w:szCs w:val="24"/>
        </w:rPr>
        <w:t xml:space="preserve"> van</w:t>
      </w:r>
      <w:r w:rsidR="00035E7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35E7B">
        <w:rPr>
          <w:rFonts w:ascii="Times New Roman" w:hAnsi="Times New Roman" w:cs="Times New Roman"/>
          <w:i/>
          <w:sz w:val="24"/>
          <w:szCs w:val="24"/>
        </w:rPr>
        <w:t>Coup</w:t>
      </w:r>
      <w:proofErr w:type="spellEnd"/>
      <w:r w:rsidRPr="00317C92">
        <w:rPr>
          <w:rFonts w:ascii="Times New Roman" w:hAnsi="Times New Roman" w:cs="Times New Roman"/>
          <w:sz w:val="24"/>
          <w:szCs w:val="24"/>
        </w:rPr>
        <w:t>, una farsa criminal es</w:t>
      </w:r>
      <w:r w:rsidR="00035E7B">
        <w:rPr>
          <w:rFonts w:ascii="Times New Roman" w:hAnsi="Times New Roman" w:cs="Times New Roman"/>
          <w:sz w:val="24"/>
          <w:szCs w:val="24"/>
        </w:rPr>
        <w:t>trambòtica, es basa en el cas d’</w:t>
      </w:r>
      <w:r w:rsidRPr="00317C92">
        <w:rPr>
          <w:rFonts w:ascii="Times New Roman" w:hAnsi="Times New Roman" w:cs="Times New Roman"/>
          <w:sz w:val="24"/>
          <w:szCs w:val="24"/>
        </w:rPr>
        <w:t xml:space="preserve">un delicte que </w:t>
      </w:r>
      <w:r w:rsidR="00035E7B">
        <w:rPr>
          <w:rFonts w:ascii="Times New Roman" w:hAnsi="Times New Roman" w:cs="Times New Roman"/>
          <w:sz w:val="24"/>
          <w:szCs w:val="24"/>
        </w:rPr>
        <w:t>va causar furor a l’oest d’</w:t>
      </w:r>
      <w:r w:rsidRPr="00317C92">
        <w:rPr>
          <w:rFonts w:ascii="Times New Roman" w:hAnsi="Times New Roman" w:cs="Times New Roman"/>
          <w:sz w:val="24"/>
          <w:szCs w:val="24"/>
        </w:rPr>
        <w:t>Alemanya el 1988</w:t>
      </w:r>
      <w:r w:rsidR="00035E7B">
        <w:rPr>
          <w:rFonts w:ascii="Times New Roman" w:hAnsi="Times New Roman" w:cs="Times New Roman"/>
          <w:sz w:val="24"/>
          <w:szCs w:val="24"/>
        </w:rPr>
        <w:t>, quan u</w:t>
      </w:r>
      <w:r w:rsidRPr="00317C92">
        <w:rPr>
          <w:rFonts w:ascii="Times New Roman" w:hAnsi="Times New Roman" w:cs="Times New Roman"/>
          <w:sz w:val="24"/>
          <w:szCs w:val="24"/>
        </w:rPr>
        <w:t>n jove emp</w:t>
      </w:r>
      <w:r w:rsidR="00035E7B">
        <w:rPr>
          <w:rFonts w:ascii="Times New Roman" w:hAnsi="Times New Roman" w:cs="Times New Roman"/>
          <w:sz w:val="24"/>
          <w:szCs w:val="24"/>
        </w:rPr>
        <w:t xml:space="preserve">leat </w:t>
      </w:r>
      <w:r w:rsidRPr="00317C92">
        <w:rPr>
          <w:rFonts w:ascii="Times New Roman" w:hAnsi="Times New Roman" w:cs="Times New Roman"/>
          <w:sz w:val="24"/>
          <w:szCs w:val="24"/>
        </w:rPr>
        <w:t>d</w:t>
      </w:r>
      <w:r w:rsidR="00035E7B">
        <w:rPr>
          <w:rFonts w:ascii="Times New Roman" w:hAnsi="Times New Roman" w:cs="Times New Roman"/>
          <w:sz w:val="24"/>
          <w:szCs w:val="24"/>
        </w:rPr>
        <w:t>’un banc va robar milions a través d’</w:t>
      </w:r>
      <w:r w:rsidRPr="00317C92">
        <w:rPr>
          <w:rFonts w:ascii="Times New Roman" w:hAnsi="Times New Roman" w:cs="Times New Roman"/>
          <w:sz w:val="24"/>
          <w:szCs w:val="24"/>
        </w:rPr>
        <w:t xml:space="preserve">una manipulació informàtica i </w:t>
      </w:r>
      <w:r w:rsidR="00035E7B">
        <w:rPr>
          <w:rFonts w:ascii="Times New Roman" w:hAnsi="Times New Roman" w:cs="Times New Roman"/>
          <w:sz w:val="24"/>
          <w:szCs w:val="24"/>
        </w:rPr>
        <w:t xml:space="preserve">va </w:t>
      </w:r>
      <w:r w:rsidRPr="00317C92">
        <w:rPr>
          <w:rFonts w:ascii="Times New Roman" w:hAnsi="Times New Roman" w:cs="Times New Roman"/>
          <w:sz w:val="24"/>
          <w:szCs w:val="24"/>
        </w:rPr>
        <w:t>fu</w:t>
      </w:r>
      <w:r w:rsidR="00035E7B">
        <w:rPr>
          <w:rFonts w:ascii="Times New Roman" w:hAnsi="Times New Roman" w:cs="Times New Roman"/>
          <w:sz w:val="24"/>
          <w:szCs w:val="24"/>
        </w:rPr>
        <w:t>gir</w:t>
      </w:r>
      <w:r w:rsidRPr="00317C92">
        <w:rPr>
          <w:rFonts w:ascii="Times New Roman" w:hAnsi="Times New Roman" w:cs="Times New Roman"/>
          <w:sz w:val="24"/>
          <w:szCs w:val="24"/>
        </w:rPr>
        <w:t xml:space="preserve"> amb el botí a Austràlia.</w:t>
      </w:r>
    </w:p>
    <w:p w14:paraId="05342184" w14:textId="2276B45C" w:rsidR="00BC5821" w:rsidRDefault="00317C92" w:rsidP="00317C92">
      <w:pPr>
        <w:rPr>
          <w:rFonts w:ascii="Times New Roman" w:hAnsi="Times New Roman" w:cs="Times New Roman"/>
          <w:sz w:val="24"/>
          <w:szCs w:val="24"/>
        </w:rPr>
      </w:pPr>
      <w:r w:rsidRPr="00317C92">
        <w:rPr>
          <w:rFonts w:ascii="Times New Roman" w:hAnsi="Times New Roman" w:cs="Times New Roman"/>
          <w:sz w:val="24"/>
          <w:szCs w:val="24"/>
        </w:rPr>
        <w:t xml:space="preserve">Altres </w:t>
      </w:r>
      <w:r w:rsidR="00035E7B">
        <w:rPr>
          <w:rFonts w:ascii="Times New Roman" w:hAnsi="Times New Roman" w:cs="Times New Roman"/>
          <w:sz w:val="24"/>
          <w:szCs w:val="24"/>
        </w:rPr>
        <w:t>films</w:t>
      </w:r>
      <w:r w:rsidRPr="00317C92">
        <w:rPr>
          <w:rFonts w:ascii="Times New Roman" w:hAnsi="Times New Roman" w:cs="Times New Roman"/>
          <w:sz w:val="24"/>
          <w:szCs w:val="24"/>
        </w:rPr>
        <w:t xml:space="preserve"> troben les seves històries i protagonistes en el dia i dia de les grans </w:t>
      </w:r>
      <w:r w:rsidR="00035E7B">
        <w:rPr>
          <w:rFonts w:ascii="Times New Roman" w:hAnsi="Times New Roman" w:cs="Times New Roman"/>
          <w:sz w:val="24"/>
          <w:szCs w:val="24"/>
        </w:rPr>
        <w:t>ciutats d’</w:t>
      </w:r>
      <w:r w:rsidR="00FE7626">
        <w:rPr>
          <w:rFonts w:ascii="Times New Roman" w:hAnsi="Times New Roman" w:cs="Times New Roman"/>
          <w:sz w:val="24"/>
          <w:szCs w:val="24"/>
        </w:rPr>
        <w:t>avui, com</w:t>
      </w:r>
      <w:r w:rsidR="0003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Leif</w:t>
      </w:r>
      <w:proofErr w:type="spellEnd"/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 in Concert Vol. 2</w:t>
      </w:r>
      <w:r w:rsidR="00FE7626">
        <w:rPr>
          <w:rFonts w:ascii="Times New Roman" w:hAnsi="Times New Roman" w:cs="Times New Roman"/>
          <w:sz w:val="24"/>
          <w:szCs w:val="24"/>
        </w:rPr>
        <w:t xml:space="preserve">, que </w:t>
      </w:r>
      <w:r w:rsidR="00035E7B">
        <w:rPr>
          <w:rFonts w:ascii="Times New Roman" w:hAnsi="Times New Roman" w:cs="Times New Roman"/>
          <w:sz w:val="24"/>
          <w:szCs w:val="24"/>
        </w:rPr>
        <w:t>ens submergeix en l’atmosfera d’</w:t>
      </w:r>
      <w:r w:rsidRPr="00317C92">
        <w:rPr>
          <w:rFonts w:ascii="Times New Roman" w:hAnsi="Times New Roman" w:cs="Times New Roman"/>
          <w:sz w:val="24"/>
          <w:szCs w:val="24"/>
        </w:rPr>
        <w:t xml:space="preserve">un local de </w:t>
      </w:r>
      <w:r w:rsidRPr="00317C92">
        <w:rPr>
          <w:rFonts w:ascii="Times New Roman" w:hAnsi="Times New Roman" w:cs="Times New Roman"/>
          <w:sz w:val="24"/>
          <w:szCs w:val="24"/>
        </w:rPr>
        <w:lastRenderedPageBreak/>
        <w:t xml:space="preserve">jazz a </w:t>
      </w:r>
      <w:proofErr w:type="spellStart"/>
      <w:r w:rsidRPr="00317C92">
        <w:rPr>
          <w:rFonts w:ascii="Times New Roman" w:hAnsi="Times New Roman" w:cs="Times New Roman"/>
          <w:sz w:val="24"/>
          <w:szCs w:val="24"/>
        </w:rPr>
        <w:t>Kreuz</w:t>
      </w:r>
      <w:r w:rsidR="00035E7B">
        <w:rPr>
          <w:rFonts w:ascii="Times New Roman" w:hAnsi="Times New Roman" w:cs="Times New Roman"/>
          <w:sz w:val="24"/>
          <w:szCs w:val="24"/>
        </w:rPr>
        <w:t>b</w:t>
      </w:r>
      <w:r w:rsidR="00FE7626">
        <w:rPr>
          <w:rFonts w:ascii="Times New Roman" w:hAnsi="Times New Roman" w:cs="Times New Roman"/>
          <w:sz w:val="24"/>
          <w:szCs w:val="24"/>
        </w:rPr>
        <w:t>erg</w:t>
      </w:r>
      <w:proofErr w:type="spellEnd"/>
      <w:r w:rsidR="00FE7626">
        <w:rPr>
          <w:rFonts w:ascii="Times New Roman" w:hAnsi="Times New Roman" w:cs="Times New Roman"/>
          <w:sz w:val="24"/>
          <w:szCs w:val="24"/>
        </w:rPr>
        <w:t xml:space="preserve">, un barri bohemi de Berlín, o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Mein</w:t>
      </w:r>
      <w:proofErr w:type="spellEnd"/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Ende</w:t>
      </w:r>
      <w:proofErr w:type="spellEnd"/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Dein</w:t>
      </w:r>
      <w:proofErr w:type="spellEnd"/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Anfang</w:t>
      </w:r>
      <w:proofErr w:type="spellEnd"/>
      <w:r w:rsidR="00035E7B">
        <w:rPr>
          <w:rFonts w:ascii="Times New Roman" w:hAnsi="Times New Roman" w:cs="Times New Roman"/>
          <w:sz w:val="24"/>
          <w:szCs w:val="24"/>
        </w:rPr>
        <w:t xml:space="preserve"> (</w:t>
      </w:r>
      <w:r w:rsidR="00035E7B" w:rsidRPr="00035E7B">
        <w:rPr>
          <w:rFonts w:ascii="Times New Roman" w:hAnsi="Times New Roman" w:cs="Times New Roman"/>
          <w:i/>
          <w:sz w:val="24"/>
          <w:szCs w:val="24"/>
        </w:rPr>
        <w:t xml:space="preserve">Mi final. Tu </w:t>
      </w:r>
      <w:proofErr w:type="spellStart"/>
      <w:r w:rsidR="00035E7B" w:rsidRPr="00035E7B">
        <w:rPr>
          <w:rFonts w:ascii="Times New Roman" w:hAnsi="Times New Roman" w:cs="Times New Roman"/>
          <w:i/>
          <w:sz w:val="24"/>
          <w:szCs w:val="24"/>
        </w:rPr>
        <w:t>comienzo</w:t>
      </w:r>
      <w:proofErr w:type="spellEnd"/>
      <w:r w:rsidR="00FE7626">
        <w:rPr>
          <w:rFonts w:ascii="Times New Roman" w:hAnsi="Times New Roman" w:cs="Times New Roman"/>
          <w:sz w:val="24"/>
          <w:szCs w:val="24"/>
        </w:rPr>
        <w:t xml:space="preserve">), </w:t>
      </w:r>
      <w:r w:rsidRPr="00317C92">
        <w:rPr>
          <w:rFonts w:ascii="Times New Roman" w:hAnsi="Times New Roman" w:cs="Times New Roman"/>
          <w:sz w:val="24"/>
          <w:szCs w:val="24"/>
        </w:rPr>
        <w:t>una pel·lícula amb tints filosòfics que comença a una andana de</w:t>
      </w:r>
      <w:r w:rsidR="00FE7626">
        <w:rPr>
          <w:rFonts w:ascii="Times New Roman" w:hAnsi="Times New Roman" w:cs="Times New Roman"/>
          <w:sz w:val="24"/>
          <w:szCs w:val="24"/>
        </w:rPr>
        <w:t>l</w:t>
      </w:r>
      <w:r w:rsidRPr="00317C92">
        <w:rPr>
          <w:rFonts w:ascii="Times New Roman" w:hAnsi="Times New Roman" w:cs="Times New Roman"/>
          <w:sz w:val="24"/>
          <w:szCs w:val="24"/>
        </w:rPr>
        <w:t xml:space="preserve"> metr</w:t>
      </w:r>
      <w:r w:rsidR="00FE7626">
        <w:rPr>
          <w:rFonts w:ascii="Times New Roman" w:hAnsi="Times New Roman" w:cs="Times New Roman"/>
          <w:sz w:val="24"/>
          <w:szCs w:val="24"/>
        </w:rPr>
        <w:t>o</w:t>
      </w:r>
      <w:r w:rsidRPr="00317C92">
        <w:rPr>
          <w:rFonts w:ascii="Times New Roman" w:hAnsi="Times New Roman" w:cs="Times New Roman"/>
          <w:sz w:val="24"/>
          <w:szCs w:val="24"/>
        </w:rPr>
        <w:t xml:space="preserve"> </w:t>
      </w:r>
      <w:r w:rsidR="00FE7626">
        <w:rPr>
          <w:rFonts w:ascii="Times New Roman" w:hAnsi="Times New Roman" w:cs="Times New Roman"/>
          <w:sz w:val="24"/>
          <w:szCs w:val="24"/>
        </w:rPr>
        <w:t xml:space="preserve">per traslladar l’espectador tot seguit </w:t>
      </w:r>
      <w:r w:rsidRPr="00317C92">
        <w:rPr>
          <w:rFonts w:ascii="Times New Roman" w:hAnsi="Times New Roman" w:cs="Times New Roman"/>
          <w:sz w:val="24"/>
          <w:szCs w:val="24"/>
        </w:rPr>
        <w:t>per misteriosos bucles en el temps. Tracta dels moments decisius en la vida i de la línia</w:t>
      </w:r>
      <w:r w:rsidR="00FE7626">
        <w:rPr>
          <w:rFonts w:ascii="Times New Roman" w:hAnsi="Times New Roman" w:cs="Times New Roman"/>
          <w:sz w:val="24"/>
          <w:szCs w:val="24"/>
        </w:rPr>
        <w:t xml:space="preserve"> fina</w:t>
      </w:r>
      <w:r w:rsidRPr="00317C92">
        <w:rPr>
          <w:rFonts w:ascii="Times New Roman" w:hAnsi="Times New Roman" w:cs="Times New Roman"/>
          <w:sz w:val="24"/>
          <w:szCs w:val="24"/>
        </w:rPr>
        <w:t xml:space="preserve"> entre la desesperació i la felicitat.</w:t>
      </w:r>
    </w:p>
    <w:p w14:paraId="3EF1EF95" w14:textId="77777777" w:rsidR="00FE7626" w:rsidRDefault="00FE7626" w:rsidP="00317C92">
      <w:pPr>
        <w:rPr>
          <w:rFonts w:ascii="Times New Roman" w:hAnsi="Times New Roman" w:cs="Times New Roman"/>
          <w:sz w:val="24"/>
          <w:szCs w:val="24"/>
        </w:rPr>
      </w:pPr>
    </w:p>
    <w:p w14:paraId="50EF4146" w14:textId="5326DF19" w:rsidR="00182A78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 xml:space="preserve">Podeu consultar la programació del </w:t>
      </w:r>
      <w:r w:rsidR="00BC5821">
        <w:rPr>
          <w:rFonts w:ascii="Times New Roman" w:hAnsi="Times New Roman" w:cs="Times New Roman"/>
          <w:sz w:val="24"/>
          <w:szCs w:val="24"/>
        </w:rPr>
        <w:t>cicle Cinema Alemany Actual</w:t>
      </w:r>
      <w:r w:rsidR="00182A78">
        <w:rPr>
          <w:rFonts w:ascii="Times New Roman" w:hAnsi="Times New Roman" w:cs="Times New Roman"/>
          <w:sz w:val="24"/>
          <w:szCs w:val="24"/>
        </w:rPr>
        <w:t>:</w:t>
      </w:r>
    </w:p>
    <w:p w14:paraId="51651BE1" w14:textId="1E68D1DC" w:rsidR="00BC5821" w:rsidRDefault="00B51E29" w:rsidP="00BC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5821">
        <w:rPr>
          <w:rFonts w:ascii="Times New Roman" w:hAnsi="Times New Roman" w:cs="Times New Roman"/>
          <w:sz w:val="24"/>
          <w:szCs w:val="24"/>
        </w:rPr>
        <w:t xml:space="preserve">l web de la Filmoteca: </w:t>
      </w:r>
      <w:hyperlink r:id="rId9" w:history="1">
        <w:r w:rsidR="00BC5821" w:rsidRPr="00FE7626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14:paraId="7B38A5DE" w14:textId="31D61E89" w:rsidR="00B647D3" w:rsidRPr="00B647D3" w:rsidRDefault="00182A7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web del </w:t>
      </w:r>
      <w:r w:rsidR="00BC5821">
        <w:rPr>
          <w:rFonts w:ascii="Times New Roman" w:hAnsi="Times New Roman" w:cs="Times New Roman"/>
          <w:sz w:val="24"/>
          <w:szCs w:val="24"/>
        </w:rPr>
        <w:t>Goethe Institut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647D3" w:rsidRPr="00FE7626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0594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</w:p>
    <w:p w14:paraId="262AF8D3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>Més informació:</w:t>
      </w:r>
    </w:p>
    <w:p w14:paraId="59988C72" w14:textId="77777777" w:rsidR="00B647D3" w:rsidRPr="00B647D3" w:rsidRDefault="00DB1863" w:rsidP="00B647D3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B647D3" w:rsidRPr="00B647D3">
          <w:rPr>
            <w:rStyle w:val="Enlla"/>
            <w:rFonts w:ascii="Times New Roman" w:hAnsi="Times New Roman" w:cs="Times New Roman"/>
            <w:sz w:val="24"/>
            <w:szCs w:val="24"/>
          </w:rPr>
          <w:t>www.filmoteca.cat</w:t>
        </w:r>
      </w:hyperlink>
    </w:p>
    <w:p w14:paraId="477B4050" w14:textId="3CDB7EE2" w:rsidR="004071A8" w:rsidRDefault="00DB1863" w:rsidP="00624A4B">
      <w:pPr>
        <w:rPr>
          <w:rFonts w:ascii="Times New Roman" w:hAnsi="Times New Roman" w:cs="Times New Roman"/>
          <w:sz w:val="24"/>
        </w:rPr>
      </w:pPr>
      <w:hyperlink r:id="rId12" w:history="1">
        <w:r w:rsidR="00624A4B" w:rsidRPr="00A96D01">
          <w:rPr>
            <w:rStyle w:val="Enlla"/>
            <w:rFonts w:ascii="Times New Roman" w:hAnsi="Times New Roman" w:cs="Times New Roman"/>
            <w:sz w:val="24"/>
          </w:rPr>
          <w:t>www.goethe.de/barcelona</w:t>
        </w:r>
      </w:hyperlink>
    </w:p>
    <w:sectPr w:rsidR="0040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17166"/>
    <w:rsid w:val="00027F18"/>
    <w:rsid w:val="00035E7B"/>
    <w:rsid w:val="00042C52"/>
    <w:rsid w:val="000529D5"/>
    <w:rsid w:val="00092AA8"/>
    <w:rsid w:val="000B01EB"/>
    <w:rsid w:val="001558D1"/>
    <w:rsid w:val="00163081"/>
    <w:rsid w:val="00165D2E"/>
    <w:rsid w:val="001718BF"/>
    <w:rsid w:val="00182A78"/>
    <w:rsid w:val="001D6E8E"/>
    <w:rsid w:val="00286FF7"/>
    <w:rsid w:val="002B1612"/>
    <w:rsid w:val="002D7FA9"/>
    <w:rsid w:val="00317C92"/>
    <w:rsid w:val="00322CC9"/>
    <w:rsid w:val="003822C0"/>
    <w:rsid w:val="00387AEB"/>
    <w:rsid w:val="003A0630"/>
    <w:rsid w:val="003F50C2"/>
    <w:rsid w:val="004071A8"/>
    <w:rsid w:val="00411971"/>
    <w:rsid w:val="00446ADC"/>
    <w:rsid w:val="00447905"/>
    <w:rsid w:val="00460415"/>
    <w:rsid w:val="004626A0"/>
    <w:rsid w:val="00476EA2"/>
    <w:rsid w:val="004E44AD"/>
    <w:rsid w:val="004F0C7D"/>
    <w:rsid w:val="004F72D3"/>
    <w:rsid w:val="00593313"/>
    <w:rsid w:val="005E3061"/>
    <w:rsid w:val="005E5BF5"/>
    <w:rsid w:val="005F11A9"/>
    <w:rsid w:val="00624A4B"/>
    <w:rsid w:val="0064191C"/>
    <w:rsid w:val="006D13D0"/>
    <w:rsid w:val="00733246"/>
    <w:rsid w:val="00737475"/>
    <w:rsid w:val="007468BD"/>
    <w:rsid w:val="007B29B6"/>
    <w:rsid w:val="007B5207"/>
    <w:rsid w:val="007C7679"/>
    <w:rsid w:val="007E608D"/>
    <w:rsid w:val="008049E9"/>
    <w:rsid w:val="00823887"/>
    <w:rsid w:val="00850AE2"/>
    <w:rsid w:val="00864C7A"/>
    <w:rsid w:val="00885F01"/>
    <w:rsid w:val="008B4CEA"/>
    <w:rsid w:val="008F023E"/>
    <w:rsid w:val="009B140D"/>
    <w:rsid w:val="009F1B5A"/>
    <w:rsid w:val="00A16460"/>
    <w:rsid w:val="00A67BE6"/>
    <w:rsid w:val="00A90A4A"/>
    <w:rsid w:val="00A93586"/>
    <w:rsid w:val="00B14638"/>
    <w:rsid w:val="00B51E29"/>
    <w:rsid w:val="00B647D3"/>
    <w:rsid w:val="00B84B39"/>
    <w:rsid w:val="00BA4DEF"/>
    <w:rsid w:val="00BC5821"/>
    <w:rsid w:val="00C0445A"/>
    <w:rsid w:val="00C243CA"/>
    <w:rsid w:val="00C26DB1"/>
    <w:rsid w:val="00C40527"/>
    <w:rsid w:val="00C46E6D"/>
    <w:rsid w:val="00CD5FF4"/>
    <w:rsid w:val="00D40A48"/>
    <w:rsid w:val="00D515B7"/>
    <w:rsid w:val="00DA5068"/>
    <w:rsid w:val="00DB1863"/>
    <w:rsid w:val="00E20F89"/>
    <w:rsid w:val="00F044DC"/>
    <w:rsid w:val="00F32F2B"/>
    <w:rsid w:val="00F35261"/>
    <w:rsid w:val="00F5594C"/>
    <w:rsid w:val="00FE17B4"/>
    <w:rsid w:val="00FE7626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iska.boerner@goethe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://www.goethe.de/barcel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filmoteca.cat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goethe.de/ins/es/ca/sta/bcn/ver.cfm?fuseaction=events.detail&amp;event_id=21990674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lmoteca.cat/web/ca/cicle/cinema-alemany-actual-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5</cp:revision>
  <dcterms:created xsi:type="dcterms:W3CDTF">2020-10-15T15:50:00Z</dcterms:created>
  <dcterms:modified xsi:type="dcterms:W3CDTF">2020-10-16T08:54:00Z</dcterms:modified>
</cp:coreProperties>
</file>