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192"/>
        <w:gridCol w:w="3126"/>
      </w:tblGrid>
      <w:tr w:rsidR="00114B6D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366C3" w:rsidRDefault="001366C3" w:rsidP="00E01E5B">
            <w:pPr>
              <w:rPr>
                <w:noProof/>
                <w:lang w:eastAsia="ca-ES"/>
              </w:rPr>
            </w:pPr>
          </w:p>
          <w:p w:rsidR="008C0809" w:rsidRDefault="00114B6D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1842588" cy="430096"/>
                  <wp:effectExtent l="0" t="0" r="5715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mericana 2022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2" cy="46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0CF2" w:rsidRPr="000A03D7" w:rsidRDefault="00DA0CF2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114B6D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Tim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Sutton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, protagonista de la retrospectiva de l’Americana</w:t>
      </w:r>
    </w:p>
    <w:p w:rsidR="005606E6" w:rsidRDefault="005606E6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01E5B" w:rsidRDefault="00FC79EE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Del 16 al 2</w:t>
      </w:r>
      <w:r w:rsidR="00633752">
        <w:rPr>
          <w:rFonts w:ascii="Times New Roman" w:hAnsi="Times New Roman" w:cs="Times New Roman"/>
          <w:b/>
          <w:sz w:val="24"/>
          <w:szCs w:val="24"/>
          <w:lang w:eastAsia="ca-ES"/>
        </w:rPr>
        <w:t>7 de març, la Filmoteca presentarà la filmogr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af</w:t>
      </w:r>
      <w:r w:rsidR="0063375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ia pràcticament completa d’aquest director clau del cinema </w:t>
      </w:r>
      <w:proofErr w:type="spellStart"/>
      <w:r w:rsidR="00633752">
        <w:rPr>
          <w:rFonts w:ascii="Times New Roman" w:hAnsi="Times New Roman" w:cs="Times New Roman"/>
          <w:b/>
          <w:sz w:val="24"/>
          <w:szCs w:val="24"/>
          <w:lang w:eastAsia="ca-ES"/>
        </w:rPr>
        <w:t>i</w:t>
      </w:r>
      <w:r w:rsidR="00114B6D">
        <w:rPr>
          <w:rFonts w:ascii="Times New Roman" w:hAnsi="Times New Roman" w:cs="Times New Roman"/>
          <w:b/>
          <w:sz w:val="24"/>
          <w:szCs w:val="24"/>
          <w:lang w:eastAsia="ca-ES"/>
        </w:rPr>
        <w:t>ndie</w:t>
      </w:r>
      <w:proofErr w:type="spellEnd"/>
      <w:r w:rsidR="00114B6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nord-americà</w:t>
      </w:r>
      <w:r w:rsidR="0063375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la darrera dècada</w:t>
      </w:r>
    </w:p>
    <w:p w:rsidR="00633752" w:rsidRDefault="00633752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Tim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Sutton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inaugurarà personalment el cicle presentant el seu darrer film, el western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Last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Son’, i el 17 de març presentarà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Dark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Night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</w:t>
      </w:r>
      <w:r w:rsid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inspirat en la massacre del cinema Aurora a Colorado i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premiat al festival de Venècia</w:t>
      </w:r>
    </w:p>
    <w:p w:rsidR="00EB3E63" w:rsidRDefault="00EB3E6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114B6D" w:rsidRPr="00C10C26" w:rsidRDefault="00114B6D" w:rsidP="00114B6D">
      <w:pPr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</w:pPr>
      <w:r w:rsidRPr="00C10C26">
        <w:rPr>
          <w:rFonts w:ascii="Times New Roman" w:hAnsi="Times New Roman" w:cs="Times New Roman"/>
          <w:noProof/>
          <w:color w:val="FF0000"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353C045E" wp14:editId="5A804D5C">
            <wp:simplePos x="0" y="0"/>
            <wp:positionH relativeFrom="column">
              <wp:posOffset>-272</wp:posOffset>
            </wp:positionH>
            <wp:positionV relativeFrom="paragraph">
              <wp:posOffset>-1361</wp:posOffset>
            </wp:positionV>
            <wp:extent cx="2142308" cy="3016825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Tim Sutt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308" cy="301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465" w:rsidRPr="00C10C26"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  <w:t xml:space="preserve">Tim </w:t>
      </w:r>
      <w:proofErr w:type="spellStart"/>
      <w:r w:rsidR="000F4465" w:rsidRPr="00C10C26"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  <w:t>Sutton</w:t>
      </w:r>
      <w:proofErr w:type="spellEnd"/>
      <w:r w:rsidR="000F4465" w:rsidRPr="00C10C26"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  <w:t>, cronista de l’</w:t>
      </w:r>
      <w:r w:rsidRPr="00C10C26"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  <w:t>Amèrica de segona</w:t>
      </w:r>
    </w:p>
    <w:p w:rsidR="000F4465" w:rsidRDefault="000F4465" w:rsidP="00114B6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L’homenatge retrospectiu que </w:t>
      </w:r>
      <w:r w:rsidR="00114B6D" w:rsidRPr="00114B6D">
        <w:rPr>
          <w:rFonts w:ascii="Times New Roman" w:hAnsi="Times New Roman" w:cs="Times New Roman"/>
          <w:sz w:val="24"/>
          <w:szCs w:val="24"/>
          <w:lang w:eastAsia="ca-ES"/>
        </w:rPr>
        <w:t>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’Americana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Fim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Fest</w:t>
      </w:r>
      <w:proofErr w:type="spellEnd"/>
      <w:r w:rsidR="00114B6D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dedica a noms rellevants del cinema independent </w:t>
      </w:r>
      <w:r w:rsidRPr="00114B6D">
        <w:rPr>
          <w:rFonts w:ascii="Times New Roman" w:hAnsi="Times New Roman" w:cs="Times New Roman"/>
          <w:sz w:val="24"/>
          <w:szCs w:val="24"/>
          <w:lang w:eastAsia="ca-ES"/>
        </w:rPr>
        <w:t>nord-americà</w:t>
      </w:r>
      <w:r w:rsidR="00114B6D" w:rsidRPr="00114B6D">
        <w:rPr>
          <w:rFonts w:ascii="Times New Roman" w:hAnsi="Times New Roman" w:cs="Times New Roman"/>
          <w:sz w:val="24"/>
          <w:szCs w:val="24"/>
          <w:lang w:eastAsia="ca-ES"/>
        </w:rPr>
        <w:t>, amb la col·laboració de la Filmoteca de Catalunya, posa el focus enguany en un dels directors més creatius i encara poc conegut al nostre país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Tim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 w:rsidR="00114B6D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0F4465" w:rsidRPr="000F4465" w:rsidRDefault="00114B6D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14B6D">
        <w:rPr>
          <w:rFonts w:ascii="Times New Roman" w:hAnsi="Times New Roman" w:cs="Times New Roman"/>
          <w:sz w:val="24"/>
          <w:szCs w:val="24"/>
          <w:lang w:eastAsia="ca-ES"/>
        </w:rPr>
        <w:t>El programa inclou la pràctica totalitat de les pel·lícules de</w:t>
      </w:r>
      <w:r w:rsidR="000F4465">
        <w:rPr>
          <w:rFonts w:ascii="Times New Roman" w:hAnsi="Times New Roman" w:cs="Times New Roman"/>
          <w:sz w:val="24"/>
          <w:szCs w:val="24"/>
          <w:lang w:eastAsia="ca-ES"/>
        </w:rPr>
        <w:t>l cineasta</w:t>
      </w:r>
      <w:r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, convertit en una de les veus més personals de </w:t>
      </w:r>
      <w:proofErr w:type="spellStart"/>
      <w:r w:rsidRPr="00114B6D">
        <w:rPr>
          <w:rFonts w:ascii="Times New Roman" w:hAnsi="Times New Roman" w:cs="Times New Roman"/>
          <w:sz w:val="24"/>
          <w:szCs w:val="24"/>
          <w:lang w:eastAsia="ca-ES"/>
        </w:rPr>
        <w:t>l’i</w:t>
      </w:r>
      <w:r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ndie</w:t>
      </w:r>
      <w:proofErr w:type="spellEnd"/>
      <w:r w:rsidR="000F4465">
        <w:rPr>
          <w:rFonts w:ascii="Times New Roman" w:hAnsi="Times New Roman" w:cs="Times New Roman"/>
          <w:sz w:val="24"/>
          <w:szCs w:val="24"/>
          <w:lang w:eastAsia="ca-ES"/>
        </w:rPr>
        <w:t xml:space="preserve"> nord-americà de la darrera dècada</w:t>
      </w:r>
      <w:r w:rsidRPr="00114B6D">
        <w:rPr>
          <w:rFonts w:ascii="Times New Roman" w:hAnsi="Times New Roman" w:cs="Times New Roman"/>
          <w:sz w:val="24"/>
          <w:szCs w:val="24"/>
          <w:lang w:eastAsia="ca-ES"/>
        </w:rPr>
        <w:t>, comparat a</w:t>
      </w:r>
      <w:r w:rsidR="000F4465">
        <w:rPr>
          <w:rFonts w:ascii="Times New Roman" w:hAnsi="Times New Roman" w:cs="Times New Roman"/>
          <w:sz w:val="24"/>
          <w:szCs w:val="24"/>
          <w:lang w:eastAsia="ca-ES"/>
        </w:rPr>
        <w:t>mb</w:t>
      </w:r>
      <w:r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114B6D">
        <w:rPr>
          <w:rFonts w:ascii="Times New Roman" w:hAnsi="Times New Roman" w:cs="Times New Roman"/>
          <w:sz w:val="24"/>
          <w:szCs w:val="24"/>
          <w:lang w:eastAsia="ca-ES"/>
        </w:rPr>
        <w:t>Terrence</w:t>
      </w:r>
      <w:proofErr w:type="spellEnd"/>
      <w:r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114B6D">
        <w:rPr>
          <w:rFonts w:ascii="Times New Roman" w:hAnsi="Times New Roman" w:cs="Times New Roman"/>
          <w:sz w:val="24"/>
          <w:szCs w:val="24"/>
          <w:lang w:eastAsia="ca-ES"/>
        </w:rPr>
        <w:t>Malick</w:t>
      </w:r>
      <w:proofErr w:type="spellEnd"/>
      <w:r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, David Gordon Green o </w:t>
      </w:r>
      <w:proofErr w:type="spellStart"/>
      <w:r w:rsidRPr="00114B6D">
        <w:rPr>
          <w:rFonts w:ascii="Times New Roman" w:hAnsi="Times New Roman" w:cs="Times New Roman"/>
          <w:sz w:val="24"/>
          <w:szCs w:val="24"/>
          <w:lang w:eastAsia="ca-ES"/>
        </w:rPr>
        <w:t>Gus</w:t>
      </w:r>
      <w:proofErr w:type="spellEnd"/>
      <w:r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Van Sant pels seus plantejaments estètics. </w:t>
      </w:r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Va debutar amb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Pavilion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, present al festival SXSW, i després va realitzar </w:t>
      </w:r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Memphis</w:t>
      </w:r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Dark</w:t>
      </w:r>
      <w:proofErr w:type="spellEnd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Night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Donnybrook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Funny</w:t>
      </w:r>
      <w:proofErr w:type="spellEnd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Face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0F4465">
        <w:rPr>
          <w:rFonts w:ascii="Times New Roman" w:hAnsi="Times New Roman" w:cs="Times New Roman"/>
          <w:sz w:val="24"/>
          <w:szCs w:val="24"/>
          <w:lang w:eastAsia="ca-ES"/>
        </w:rPr>
        <w:t>presents en</w:t>
      </w:r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 els certàmens més prestigiosos del món, com ara </w:t>
      </w:r>
      <w:proofErr w:type="spellStart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>Sundance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, Berlín, Venècia, Toronto i </w:t>
      </w:r>
      <w:proofErr w:type="spellStart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>Karlovy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>Vary</w:t>
      </w:r>
      <w:proofErr w:type="spellEnd"/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. Ara, també ens mostra el seu darrer film,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Last</w:t>
      </w:r>
      <w:proofErr w:type="spellEnd"/>
      <w:r w:rsidR="000F4465"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Son</w:t>
      </w:r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>ins</w:t>
      </w:r>
      <w:r w:rsidR="00633752">
        <w:rPr>
          <w:rFonts w:ascii="Times New Roman" w:hAnsi="Times New Roman" w:cs="Times New Roman"/>
          <w:sz w:val="24"/>
          <w:szCs w:val="24"/>
          <w:lang w:eastAsia="ca-ES"/>
        </w:rPr>
        <w:t xml:space="preserve">òlit western que protagonitzen </w:t>
      </w:r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Sam </w:t>
      </w:r>
      <w:proofErr w:type="spellStart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>Worthington</w:t>
      </w:r>
      <w:proofErr w:type="spellEnd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>Heather</w:t>
      </w:r>
      <w:proofErr w:type="spellEnd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Graham i el </w:t>
      </w:r>
      <w:proofErr w:type="spellStart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>raper</w:t>
      </w:r>
      <w:proofErr w:type="spellEnd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Machine </w:t>
      </w:r>
      <w:proofErr w:type="spellStart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>Gun</w:t>
      </w:r>
      <w:proofErr w:type="spellEnd"/>
      <w:r w:rsidR="00633752" w:rsidRPr="00114B6D">
        <w:rPr>
          <w:rFonts w:ascii="Times New Roman" w:hAnsi="Times New Roman" w:cs="Times New Roman"/>
          <w:sz w:val="24"/>
          <w:szCs w:val="24"/>
          <w:lang w:eastAsia="ca-ES"/>
        </w:rPr>
        <w:t xml:space="preserve"> Kelly</w:t>
      </w:r>
      <w:r w:rsidR="00633752"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33752"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r w:rsidR="000F4465" w:rsidRPr="000F4465">
        <w:rPr>
          <w:rFonts w:ascii="Times New Roman" w:hAnsi="Times New Roman" w:cs="Times New Roman"/>
          <w:sz w:val="24"/>
          <w:szCs w:val="24"/>
          <w:lang w:eastAsia="ca-ES"/>
        </w:rPr>
        <w:t>que, per primera vegada, no escriu.</w:t>
      </w:r>
    </w:p>
    <w:p w:rsidR="000F4465" w:rsidRDefault="000F4465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Als seus treballs —encara que </w:t>
      </w:r>
      <w:proofErr w:type="spellStart"/>
      <w:r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Donnybrook</w:t>
      </w:r>
      <w:proofErr w:type="spellEnd"/>
      <w:r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>Last</w:t>
      </w:r>
      <w:proofErr w:type="spellEnd"/>
      <w:r w:rsidRPr="000F446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Son</w:t>
      </w:r>
      <w:r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 són més argumentals—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0F4465">
        <w:rPr>
          <w:rFonts w:ascii="Times New Roman" w:hAnsi="Times New Roman" w:cs="Times New Roman"/>
          <w:sz w:val="24"/>
          <w:szCs w:val="24"/>
          <w:lang w:eastAsia="ca-ES"/>
        </w:rPr>
        <w:t xml:space="preserve">acostuma a prescindir d’una narració convencional per mostrar un mosaic de seqüències a la recerca d’una veritat global, en què dibuixa ambients amb ràfegues de llum i de vida, trobant desesperadament la bellesa d’un món tan narcòtic com convuls. </w:t>
      </w:r>
      <w:r w:rsidRPr="000F4465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La seva poesia és la poesia de l’horror, de l’Amèrica de segona, dels que han de lluitar, sigui com sigui, per tirar endavant.</w:t>
      </w:r>
    </w:p>
    <w:p w:rsidR="00FC79EE" w:rsidRDefault="00FC79EE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C79EE" w:rsidRDefault="00FC79EE" w:rsidP="00FC79E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retrospectiva Tim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7" w:history="1">
        <w:r w:rsidRPr="00E01E5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0F4465" w:rsidRPr="000F4465" w:rsidRDefault="000F4465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F4465" w:rsidRPr="00C10C26" w:rsidRDefault="00C10C26" w:rsidP="000F4465">
      <w:pP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</w:pP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>Roda de premsa</w:t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 w:rsidRPr="00C10C26"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</w:p>
    <w:p w:rsidR="000F4465" w:rsidRDefault="00C10C26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Presentació de l’Americana Film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de la retrospectiva Tim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C10C26" w:rsidRDefault="00C10C26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Dia: dimarts 15 de març</w:t>
      </w:r>
    </w:p>
    <w:p w:rsidR="00C10C26" w:rsidRDefault="00C10C26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Hora: 12.00 h</w:t>
      </w:r>
    </w:p>
    <w:p w:rsidR="00C10C26" w:rsidRPr="000F4465" w:rsidRDefault="00C10C26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Lloc: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:rsidR="00C10C26" w:rsidRDefault="00C10C26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Amb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els directors del festival, </w:t>
      </w: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Xavi Lezcano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Josep M. Machado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el director de la Filmoteca de Catalunya, </w:t>
      </w: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Esteve Riambau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i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C10C26" w:rsidRPr="00C10C26" w:rsidRDefault="00C10C26" w:rsidP="000F4465">
      <w:pP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eastAsia="ca-ES"/>
        </w:rPr>
        <w:tab/>
      </w:r>
    </w:p>
    <w:p w:rsidR="00757B95" w:rsidRDefault="00757B95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10C26" w:rsidRPr="00C10C26" w:rsidRDefault="00C10C26" w:rsidP="00E01E5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Presència de Tim </w:t>
      </w:r>
      <w:proofErr w:type="spellStart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Sutton</w:t>
      </w:r>
      <w:proofErr w:type="spellEnd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 la Filmoteca de Catalunya:</w:t>
      </w:r>
    </w:p>
    <w:p w:rsidR="00C10C26" w:rsidRDefault="00C10C26" w:rsidP="00C10C26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10C26" w:rsidRDefault="00C10C26" w:rsidP="00C10C2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Dimecres 16 de març 20.00 h</w:t>
      </w: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  <w:t>Presentació i col·loqui</w:t>
      </w:r>
    </w:p>
    <w:p w:rsidR="00C10C26" w:rsidRPr="00C10C26" w:rsidRDefault="00C10C26" w:rsidP="00C10C26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Last</w:t>
      </w:r>
      <w:proofErr w:type="spellEnd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Son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TIM SUTTON, 2021. Int.: Sam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Worthington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Machine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Gun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Kelly, Thomas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Jane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Heather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Graham, Alex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Meraz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James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Landry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Hébert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>, Emily Marie Palmer. EUA. VOSC. 96’</w:t>
      </w:r>
    </w:p>
    <w:p w:rsidR="00C10C26" w:rsidRDefault="00C10C26" w:rsidP="00C10C2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Primera incursió al western de Tim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>. El bandit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Isaac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LeMay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va a cercar els seus fills a l’oest llunyà per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intentar acabar amb la maledicció que diu que el seu llinatge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acabarà amb ell. Per això haurà d’assassinar tots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els seus fills. Cal és l’últim d’aquesta macabra llista , un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delinqüent sense escrúpols que deixa un camí de sang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per tot arreu on passa.</w:t>
      </w:r>
    </w:p>
    <w:p w:rsidR="00C10C26" w:rsidRDefault="00C10C26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10C26" w:rsidRDefault="00C10C26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C79EE">
        <w:rPr>
          <w:rFonts w:ascii="Times New Roman" w:hAnsi="Times New Roman" w:cs="Times New Roman"/>
          <w:b/>
          <w:sz w:val="24"/>
          <w:szCs w:val="24"/>
          <w:lang w:eastAsia="ca-ES"/>
        </w:rPr>
        <w:t>Dijous 17 de març 20.00 h</w:t>
      </w:r>
      <w:r w:rsidRPr="00FC79EE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  <w:t>Presentació</w:t>
      </w:r>
    </w:p>
    <w:p w:rsidR="00C10C26" w:rsidRPr="00C10C26" w:rsidRDefault="00C10C26" w:rsidP="00C10C26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Dark</w:t>
      </w:r>
      <w:proofErr w:type="spellEnd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>Night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TIM SUTTON, 2016. Int.: Robert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Jumper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Karina Macias, Aaron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Purvis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Rosie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Rodriguez,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Anna Rose Hopkins. EUA. VOSC. 85’. DCP.</w:t>
      </w:r>
    </w:p>
    <w:p w:rsidR="00C10C26" w:rsidRDefault="00C10C26" w:rsidP="00C10C2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10C26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Un calorós dia d’estiu, sis desconeguts d’un suburbi dels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Estats Units que anhelen una vida millor decideixen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anar al cinema a veure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Dark</w:t>
      </w:r>
      <w:proofErr w:type="spellEnd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Knight</w:t>
      </w:r>
      <w:proofErr w:type="spellEnd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Rises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>. Un d’ells</w:t>
      </w:r>
      <w:r w:rsidR="00FC79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té un objectiu diferent.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Dark</w:t>
      </w:r>
      <w:proofErr w:type="spellEnd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Night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s’inspira en la terrible</w:t>
      </w:r>
      <w:r w:rsidR="00FC79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massacre que va tenir lloc el 2012 al cinema d’Aurora</w:t>
      </w:r>
      <w:r w:rsidR="00FC79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(Colorado). Tal com va fer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Gus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Van Sant a </w:t>
      </w:r>
      <w:proofErr w:type="spellStart"/>
      <w:r w:rsidRPr="00FC79EE">
        <w:rPr>
          <w:rFonts w:ascii="Times New Roman" w:hAnsi="Times New Roman" w:cs="Times New Roman"/>
          <w:i/>
          <w:sz w:val="24"/>
          <w:szCs w:val="24"/>
          <w:lang w:eastAsia="ca-ES"/>
        </w:rPr>
        <w:t>Elephant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>, Tim</w:t>
      </w:r>
      <w:r w:rsidR="00FC79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Sutton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fa una instantània inquietant que aprofundeix en</w:t>
      </w:r>
      <w:r w:rsidR="00FC79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la psique d’un país insegur i alienat. Premi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Lanterna</w:t>
      </w:r>
      <w:proofErr w:type="spellEnd"/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10C26">
        <w:rPr>
          <w:rFonts w:ascii="Times New Roman" w:hAnsi="Times New Roman" w:cs="Times New Roman"/>
          <w:sz w:val="24"/>
          <w:szCs w:val="24"/>
          <w:lang w:eastAsia="ca-ES"/>
        </w:rPr>
        <w:t>Magica</w:t>
      </w:r>
      <w:proofErr w:type="spellEnd"/>
      <w:r w:rsidR="00FC79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>a Venècia.</w:t>
      </w:r>
    </w:p>
    <w:p w:rsidR="00C10C26" w:rsidRDefault="00C10C26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C79EE" w:rsidRDefault="00FC79EE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Si voleu assistir a la roda de premsa o a alguna de les presentacions, podeu confirmar-ho a: </w:t>
      </w:r>
      <w:hyperlink r:id="rId8" w:history="1">
        <w:r w:rsidRPr="00386F1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FC79EE" w:rsidRPr="00E01E5B" w:rsidRDefault="00FC79EE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291465</wp:posOffset>
            </wp:positionV>
            <wp:extent cx="5372100" cy="2014855"/>
            <wp:effectExtent l="0" t="0" r="0" b="4445"/>
            <wp:wrapSquare wrapText="bothSides"/>
            <wp:docPr id="6" name="Imatge 6" descr="https://mcusercontent.com/b00e8c42e84591419727af4c7/images/ba83c59c-ef4b-8a27-a05d-d3ccb432a1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cusercontent.com/b00e8c42e84591419727af4c7/images/ba83c59c-ef4b-8a27-a05d-d3ccb432a1cd.jp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1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79EE" w:rsidRPr="00E01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0F47"/>
    <w:rsid w:val="0007690C"/>
    <w:rsid w:val="000D3A25"/>
    <w:rsid w:val="000D4193"/>
    <w:rsid w:val="000E1F1E"/>
    <w:rsid w:val="000F4465"/>
    <w:rsid w:val="001013AB"/>
    <w:rsid w:val="00114B6D"/>
    <w:rsid w:val="001267C8"/>
    <w:rsid w:val="001366C3"/>
    <w:rsid w:val="0015437D"/>
    <w:rsid w:val="001613EE"/>
    <w:rsid w:val="00174E3B"/>
    <w:rsid w:val="001758F1"/>
    <w:rsid w:val="00180C0C"/>
    <w:rsid w:val="00181504"/>
    <w:rsid w:val="001A092A"/>
    <w:rsid w:val="001F6337"/>
    <w:rsid w:val="001F740D"/>
    <w:rsid w:val="002052E6"/>
    <w:rsid w:val="00262757"/>
    <w:rsid w:val="002655C3"/>
    <w:rsid w:val="00272250"/>
    <w:rsid w:val="002C1E54"/>
    <w:rsid w:val="002E34D9"/>
    <w:rsid w:val="002E5093"/>
    <w:rsid w:val="002E6D48"/>
    <w:rsid w:val="00347252"/>
    <w:rsid w:val="003C586A"/>
    <w:rsid w:val="003D323B"/>
    <w:rsid w:val="004C6DE4"/>
    <w:rsid w:val="005320CF"/>
    <w:rsid w:val="005606E6"/>
    <w:rsid w:val="00561191"/>
    <w:rsid w:val="005C1599"/>
    <w:rsid w:val="005E2319"/>
    <w:rsid w:val="005F2250"/>
    <w:rsid w:val="0060079B"/>
    <w:rsid w:val="00633752"/>
    <w:rsid w:val="0065207D"/>
    <w:rsid w:val="006613A1"/>
    <w:rsid w:val="00663D15"/>
    <w:rsid w:val="00686616"/>
    <w:rsid w:val="00692A18"/>
    <w:rsid w:val="007231E2"/>
    <w:rsid w:val="0072476A"/>
    <w:rsid w:val="00726EEC"/>
    <w:rsid w:val="00747691"/>
    <w:rsid w:val="00757B95"/>
    <w:rsid w:val="007A1ECB"/>
    <w:rsid w:val="007A4FF5"/>
    <w:rsid w:val="007D14E2"/>
    <w:rsid w:val="00830EB5"/>
    <w:rsid w:val="008373C3"/>
    <w:rsid w:val="00886490"/>
    <w:rsid w:val="008A119E"/>
    <w:rsid w:val="008B5644"/>
    <w:rsid w:val="008C0809"/>
    <w:rsid w:val="008D00D8"/>
    <w:rsid w:val="008E2D9E"/>
    <w:rsid w:val="009458A5"/>
    <w:rsid w:val="00992320"/>
    <w:rsid w:val="009D13AC"/>
    <w:rsid w:val="009E668F"/>
    <w:rsid w:val="00A111BB"/>
    <w:rsid w:val="00A1350B"/>
    <w:rsid w:val="00A14D7E"/>
    <w:rsid w:val="00A21B4C"/>
    <w:rsid w:val="00A311A3"/>
    <w:rsid w:val="00A31640"/>
    <w:rsid w:val="00A456B8"/>
    <w:rsid w:val="00AB014A"/>
    <w:rsid w:val="00AB20E0"/>
    <w:rsid w:val="00AE389A"/>
    <w:rsid w:val="00B65F58"/>
    <w:rsid w:val="00B74E35"/>
    <w:rsid w:val="00B82649"/>
    <w:rsid w:val="00B9755B"/>
    <w:rsid w:val="00BA068D"/>
    <w:rsid w:val="00BA55E9"/>
    <w:rsid w:val="00C07936"/>
    <w:rsid w:val="00C10C26"/>
    <w:rsid w:val="00C32008"/>
    <w:rsid w:val="00C94D71"/>
    <w:rsid w:val="00CB5EB3"/>
    <w:rsid w:val="00CC7F8E"/>
    <w:rsid w:val="00D61436"/>
    <w:rsid w:val="00D70BAD"/>
    <w:rsid w:val="00D73DC1"/>
    <w:rsid w:val="00DA0CF2"/>
    <w:rsid w:val="00DA2C52"/>
    <w:rsid w:val="00DB0136"/>
    <w:rsid w:val="00E01E5B"/>
    <w:rsid w:val="00E5361F"/>
    <w:rsid w:val="00E62990"/>
    <w:rsid w:val="00E774F8"/>
    <w:rsid w:val="00EB3E63"/>
    <w:rsid w:val="00ED4E5B"/>
    <w:rsid w:val="00F64196"/>
    <w:rsid w:val="00F67DFD"/>
    <w:rsid w:val="00F81BBD"/>
    <w:rsid w:val="00FC4D3E"/>
    <w:rsid w:val="00FC79E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80FFF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ezmallen@gencat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tim-sutton-americana-film-f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https://mcusercontent.com/b00e8c42e84591419727af4c7/images/ba83c59c-ef4b-8a27-a05d-d3ccb432a1cd.jpg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3</cp:revision>
  <dcterms:created xsi:type="dcterms:W3CDTF">2022-03-11T15:53:00Z</dcterms:created>
  <dcterms:modified xsi:type="dcterms:W3CDTF">2022-03-11T17:09:00Z</dcterms:modified>
</cp:coreProperties>
</file>