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aambquadrcula"/>
        <w:tblW w:w="8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6"/>
        <w:gridCol w:w="4062"/>
        <w:gridCol w:w="2256"/>
      </w:tblGrid>
      <w:tr w:rsidR="00FD3727" w:rsidRPr="000A03D7" w:rsidTr="00E01E5B">
        <w:trPr>
          <w:trHeight w:val="898"/>
        </w:trPr>
        <w:tc>
          <w:tcPr>
            <w:tcW w:w="2316" w:type="dxa"/>
          </w:tcPr>
          <w:p w:rsidR="001366C3" w:rsidRDefault="001366C3" w:rsidP="000D419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E01E5B" w:rsidRPr="000A03D7" w:rsidRDefault="00E01E5B" w:rsidP="000D419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A03D7">
              <w:rPr>
                <w:rFonts w:ascii="Times New Roman" w:hAnsi="Times New Roman" w:cs="Times New Roman"/>
                <w:b/>
                <w:bCs/>
                <w:iCs/>
                <w:noProof/>
                <w:color w:val="C00000"/>
                <w:sz w:val="24"/>
                <w:szCs w:val="24"/>
                <w:lang w:eastAsia="ca-ES"/>
              </w:rPr>
              <w:drawing>
                <wp:inline distT="0" distB="0" distL="0" distR="0" wp14:anchorId="17FFF5E1" wp14:editId="51888577">
                  <wp:extent cx="1332412" cy="945751"/>
                  <wp:effectExtent l="0" t="0" r="1270" b="6985"/>
                  <wp:docPr id="12" name="Imat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Fimo+Generalitat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7408" cy="9989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2" w:type="dxa"/>
          </w:tcPr>
          <w:p w:rsidR="001366C3" w:rsidRDefault="001366C3" w:rsidP="000D419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366C3" w:rsidRDefault="001366C3" w:rsidP="000D419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E01E5B" w:rsidRDefault="00E01E5B" w:rsidP="000D419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366C3" w:rsidRPr="000A03D7" w:rsidRDefault="001366C3" w:rsidP="000D419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56" w:type="dxa"/>
          </w:tcPr>
          <w:p w:rsidR="0016061E" w:rsidRPr="0016061E" w:rsidRDefault="0016061E" w:rsidP="00E01E5B">
            <w:pPr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24"/>
              </w:rPr>
            </w:pPr>
          </w:p>
          <w:p w:rsidR="00D377AF" w:rsidRPr="000A03D7" w:rsidRDefault="00D377AF" w:rsidP="00E01E5B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2C1E54" w:rsidRDefault="002C1E54"/>
    <w:p w:rsidR="001366C3" w:rsidRDefault="001366C3" w:rsidP="00BA068D">
      <w:pPr>
        <w:ind w:left="6372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Nota de premsa</w:t>
      </w:r>
    </w:p>
    <w:p w:rsidR="001366C3" w:rsidRPr="000A03D7" w:rsidRDefault="001366C3" w:rsidP="001366C3">
      <w:pPr>
        <w:ind w:left="6372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606E6" w:rsidRDefault="00600174" w:rsidP="001366C3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Presentació </w:t>
      </w:r>
      <w:r w:rsidR="0067262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a la Filmoteca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de la</w:t>
      </w:r>
      <w:r w:rsidR="008D0B8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digitalització de ‘</w:t>
      </w:r>
      <w:proofErr w:type="spellStart"/>
      <w:r w:rsidR="008D0B82">
        <w:rPr>
          <w:rFonts w:ascii="Times New Roman" w:hAnsi="Times New Roman" w:cs="Times New Roman"/>
          <w:b/>
          <w:color w:val="FF0000"/>
          <w:sz w:val="32"/>
          <w:szCs w:val="32"/>
        </w:rPr>
        <w:t>Furia</w:t>
      </w:r>
      <w:proofErr w:type="spellEnd"/>
      <w:r w:rsidR="008D0B8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proofErr w:type="spellStart"/>
      <w:r w:rsidR="008D0B82">
        <w:rPr>
          <w:rFonts w:ascii="Times New Roman" w:hAnsi="Times New Roman" w:cs="Times New Roman"/>
          <w:b/>
          <w:color w:val="FF0000"/>
          <w:sz w:val="32"/>
          <w:szCs w:val="32"/>
        </w:rPr>
        <w:t>española</w:t>
      </w:r>
      <w:proofErr w:type="spellEnd"/>
      <w:r w:rsidR="008D0B8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’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el Dia Mundial del Patrimoni Audiovisual</w:t>
      </w:r>
    </w:p>
    <w:p w:rsidR="0023726A" w:rsidRDefault="0023726A" w:rsidP="001366C3">
      <w:pPr>
        <w:rPr>
          <w:rFonts w:ascii="Times New Roman" w:hAnsi="Times New Roman" w:cs="Times New Roman"/>
          <w:b/>
          <w:sz w:val="24"/>
          <w:szCs w:val="24"/>
          <w:lang w:eastAsia="ca-ES"/>
        </w:rPr>
      </w:pPr>
    </w:p>
    <w:p w:rsidR="00600174" w:rsidRDefault="00600174" w:rsidP="00600174">
      <w:pPr>
        <w:rPr>
          <w:rFonts w:ascii="Times New Roman" w:hAnsi="Times New Roman" w:cs="Times New Roman"/>
          <w:b/>
          <w:sz w:val="24"/>
          <w:szCs w:val="24"/>
          <w:lang w:eastAsia="ca-ES"/>
        </w:rPr>
      </w:pPr>
      <w:r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La comèdia de Paco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ca-ES"/>
        </w:rPr>
        <w:t>Betriu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ca-ES"/>
        </w:rPr>
        <w:t>, protagonitzada per Cassen i estrenada el 1975, va patir una vintena de talls de censura, que ara s’han recuperat</w:t>
      </w:r>
    </w:p>
    <w:p w:rsidR="00600174" w:rsidRDefault="00600174" w:rsidP="00600174">
      <w:pPr>
        <w:rPr>
          <w:rFonts w:ascii="Times New Roman" w:hAnsi="Times New Roman" w:cs="Times New Roman"/>
          <w:b/>
          <w:sz w:val="24"/>
          <w:szCs w:val="24"/>
          <w:lang w:eastAsia="ca-ES"/>
        </w:rPr>
      </w:pPr>
      <w:r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La recuperació </w:t>
      </w:r>
      <w:r w:rsidR="00672624"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que </w:t>
      </w:r>
      <w:r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forma part del </w:t>
      </w:r>
      <w:r w:rsidRPr="008D0B82">
        <w:rPr>
          <w:rFonts w:ascii="Times New Roman" w:hAnsi="Times New Roman" w:cs="Times New Roman"/>
          <w:b/>
          <w:sz w:val="24"/>
          <w:szCs w:val="24"/>
          <w:lang w:eastAsia="ca-ES"/>
        </w:rPr>
        <w:t>Pla sistemàtic de digitalització dels fons fotoquímics de la Filmoteca de Catalunya</w:t>
      </w:r>
      <w:r>
        <w:rPr>
          <w:rFonts w:ascii="Times New Roman" w:hAnsi="Times New Roman" w:cs="Times New Roman"/>
          <w:b/>
          <w:sz w:val="24"/>
          <w:szCs w:val="24"/>
          <w:lang w:eastAsia="ca-ES"/>
        </w:rPr>
        <w:t>, a</w:t>
      </w:r>
      <w:r w:rsidRPr="008D0B82">
        <w:rPr>
          <w:rFonts w:ascii="Times New Roman" w:hAnsi="Times New Roman" w:cs="Times New Roman"/>
          <w:b/>
          <w:sz w:val="24"/>
          <w:szCs w:val="24"/>
          <w:lang w:eastAsia="ca-ES"/>
        </w:rPr>
        <w:t>mb la col·laboració de l’ESCAC</w:t>
      </w:r>
      <w:r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, es va presentar al darrer festival de Sant Sebastià i diumenge 22 d’octubre ho farà a la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ca-ES"/>
        </w:rPr>
        <w:t>Seminci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 de Valladolid</w:t>
      </w:r>
    </w:p>
    <w:p w:rsidR="00D56A74" w:rsidRDefault="00672624" w:rsidP="001366C3">
      <w:pPr>
        <w:rPr>
          <w:rFonts w:ascii="Times New Roman" w:hAnsi="Times New Roman" w:cs="Times New Roman"/>
          <w:b/>
          <w:sz w:val="24"/>
          <w:szCs w:val="24"/>
          <w:lang w:eastAsia="ca-ES"/>
        </w:rPr>
      </w:pPr>
      <w:r>
        <w:rPr>
          <w:rFonts w:ascii="Times New Roman" w:hAnsi="Times New Roman" w:cs="Times New Roman"/>
          <w:b/>
          <w:sz w:val="24"/>
          <w:szCs w:val="24"/>
          <w:lang w:eastAsia="ca-ES"/>
        </w:rPr>
        <w:t>El Dia Mundial del Patrimoni Audiovisual, divendres 27 d’octubre, la digitalització es presenta a la seu de la Filmoteca</w:t>
      </w:r>
      <w:r w:rsidR="008D0B82"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, amb la presència de la seva protagonista Mónica </w:t>
      </w:r>
      <w:proofErr w:type="spellStart"/>
      <w:r w:rsidR="008D0B82">
        <w:rPr>
          <w:rFonts w:ascii="Times New Roman" w:hAnsi="Times New Roman" w:cs="Times New Roman"/>
          <w:b/>
          <w:sz w:val="24"/>
          <w:szCs w:val="24"/>
          <w:lang w:eastAsia="ca-ES"/>
        </w:rPr>
        <w:t>Randall</w:t>
      </w:r>
      <w:proofErr w:type="spellEnd"/>
    </w:p>
    <w:p w:rsidR="003C135C" w:rsidRDefault="003C135C" w:rsidP="003C135C">
      <w:pPr>
        <w:rPr>
          <w:rFonts w:ascii="Times New Roman" w:hAnsi="Times New Roman" w:cs="Times New Roman"/>
          <w:b/>
          <w:sz w:val="24"/>
          <w:szCs w:val="24"/>
          <w:lang w:eastAsia="ca-ES"/>
        </w:rPr>
      </w:pPr>
      <w:r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La celebració coincideix amb </w:t>
      </w:r>
      <w:r w:rsidRPr="003C135C">
        <w:rPr>
          <w:rFonts w:ascii="Times New Roman" w:hAnsi="Times New Roman" w:cs="Times New Roman"/>
          <w:b/>
          <w:sz w:val="24"/>
          <w:szCs w:val="24"/>
          <w:lang w:eastAsia="ca-ES"/>
        </w:rPr>
        <w:t>les Jornades sobre el Patrimoni Sonor</w:t>
      </w:r>
      <w:r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 i Audiovisual 2023 que organitzen </w:t>
      </w:r>
      <w:r w:rsidRPr="003C135C">
        <w:rPr>
          <w:rFonts w:ascii="Times New Roman" w:hAnsi="Times New Roman" w:cs="Times New Roman"/>
          <w:b/>
          <w:sz w:val="24"/>
          <w:szCs w:val="24"/>
          <w:lang w:eastAsia="ca-ES"/>
        </w:rPr>
        <w:t>l’Arxiu Nacional</w:t>
      </w:r>
      <w:r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 </w:t>
      </w:r>
      <w:r w:rsidRPr="003C135C">
        <w:rPr>
          <w:rFonts w:ascii="Times New Roman" w:hAnsi="Times New Roman" w:cs="Times New Roman"/>
          <w:b/>
          <w:sz w:val="24"/>
          <w:szCs w:val="24"/>
          <w:lang w:eastAsia="ca-ES"/>
        </w:rPr>
        <w:t>de Catalunya, la Biblioteca</w:t>
      </w:r>
      <w:r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 </w:t>
      </w:r>
      <w:r w:rsidRPr="003C135C">
        <w:rPr>
          <w:rFonts w:ascii="Times New Roman" w:hAnsi="Times New Roman" w:cs="Times New Roman"/>
          <w:b/>
          <w:sz w:val="24"/>
          <w:szCs w:val="24"/>
          <w:lang w:eastAsia="ca-ES"/>
        </w:rPr>
        <w:t>de Catalunya i la Filmoteca</w:t>
      </w:r>
      <w:r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, i es completa amb la projecció de </w:t>
      </w:r>
      <w:r w:rsidRPr="003C135C">
        <w:rPr>
          <w:rFonts w:ascii="Times New Roman" w:hAnsi="Times New Roman" w:cs="Times New Roman"/>
          <w:b/>
          <w:sz w:val="24"/>
          <w:szCs w:val="24"/>
          <w:lang w:eastAsia="ca-ES"/>
        </w:rPr>
        <w:t>la restauració del</w:t>
      </w:r>
      <w:r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 </w:t>
      </w:r>
      <w:proofErr w:type="spellStart"/>
      <w:r w:rsidRPr="003C135C">
        <w:rPr>
          <w:rFonts w:ascii="Times New Roman" w:hAnsi="Times New Roman" w:cs="Times New Roman"/>
          <w:b/>
          <w:sz w:val="24"/>
          <w:szCs w:val="24"/>
          <w:lang w:eastAsia="ca-ES"/>
        </w:rPr>
        <w:t>Bundesarchiv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 </w:t>
      </w:r>
      <w:r w:rsidRPr="003C135C"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d’Alemanya </w:t>
      </w:r>
      <w:r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del </w:t>
      </w:r>
      <w:r w:rsidRPr="003C135C"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film alemany </w:t>
      </w:r>
      <w:r>
        <w:rPr>
          <w:rFonts w:ascii="Times New Roman" w:hAnsi="Times New Roman" w:cs="Times New Roman"/>
          <w:b/>
          <w:sz w:val="24"/>
          <w:szCs w:val="24"/>
          <w:lang w:eastAsia="ca-ES"/>
        </w:rPr>
        <w:t>‘</w:t>
      </w:r>
      <w:proofErr w:type="spellStart"/>
      <w:r w:rsidRPr="003C135C">
        <w:rPr>
          <w:rFonts w:ascii="Times New Roman" w:hAnsi="Times New Roman" w:cs="Times New Roman"/>
          <w:b/>
          <w:sz w:val="24"/>
          <w:szCs w:val="24"/>
          <w:lang w:eastAsia="ca-ES"/>
        </w:rPr>
        <w:t>Strafsache</w:t>
      </w:r>
      <w:proofErr w:type="spellEnd"/>
      <w:r w:rsidRPr="003C135C"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 van </w:t>
      </w:r>
      <w:proofErr w:type="spellStart"/>
      <w:r w:rsidRPr="003C135C">
        <w:rPr>
          <w:rFonts w:ascii="Times New Roman" w:hAnsi="Times New Roman" w:cs="Times New Roman"/>
          <w:b/>
          <w:sz w:val="24"/>
          <w:szCs w:val="24"/>
          <w:lang w:eastAsia="ca-ES"/>
        </w:rPr>
        <w:t>Geldern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’ </w:t>
      </w:r>
      <w:r w:rsidRPr="003C135C">
        <w:rPr>
          <w:rFonts w:ascii="Times New Roman" w:hAnsi="Times New Roman" w:cs="Times New Roman"/>
          <w:b/>
          <w:sz w:val="24"/>
          <w:szCs w:val="24"/>
          <w:lang w:eastAsia="ca-ES"/>
        </w:rPr>
        <w:t>(</w:t>
      </w:r>
      <w:proofErr w:type="spellStart"/>
      <w:r w:rsidRPr="003C135C">
        <w:rPr>
          <w:rFonts w:ascii="Times New Roman" w:hAnsi="Times New Roman" w:cs="Times New Roman"/>
          <w:b/>
          <w:sz w:val="24"/>
          <w:szCs w:val="24"/>
          <w:lang w:eastAsia="ca-ES"/>
        </w:rPr>
        <w:t>Willi</w:t>
      </w:r>
      <w:proofErr w:type="spellEnd"/>
      <w:r w:rsidRPr="003C135C"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 </w:t>
      </w:r>
      <w:proofErr w:type="spellStart"/>
      <w:r w:rsidRPr="003C135C">
        <w:rPr>
          <w:rFonts w:ascii="Times New Roman" w:hAnsi="Times New Roman" w:cs="Times New Roman"/>
          <w:b/>
          <w:sz w:val="24"/>
          <w:szCs w:val="24"/>
          <w:lang w:eastAsia="ca-ES"/>
        </w:rPr>
        <w:t>Wolff</w:t>
      </w:r>
      <w:proofErr w:type="spellEnd"/>
      <w:r w:rsidRPr="003C135C">
        <w:rPr>
          <w:rFonts w:ascii="Times New Roman" w:hAnsi="Times New Roman" w:cs="Times New Roman"/>
          <w:b/>
          <w:sz w:val="24"/>
          <w:szCs w:val="24"/>
          <w:lang w:eastAsia="ca-ES"/>
        </w:rPr>
        <w:t>, 1932)</w:t>
      </w:r>
    </w:p>
    <w:p w:rsidR="003C135C" w:rsidRDefault="003C135C" w:rsidP="003C135C">
      <w:pPr>
        <w:rPr>
          <w:rFonts w:ascii="Times New Roman" w:hAnsi="Times New Roman" w:cs="Times New Roman"/>
          <w:b/>
          <w:sz w:val="24"/>
          <w:szCs w:val="24"/>
          <w:lang w:eastAsia="ca-ES"/>
        </w:rPr>
      </w:pPr>
    </w:p>
    <w:p w:rsidR="00C37BFB" w:rsidRDefault="00B417C5" w:rsidP="001366C3">
      <w:pPr>
        <w:rPr>
          <w:rFonts w:ascii="Times New Roman" w:hAnsi="Times New Roman" w:cs="Times New Roman"/>
          <w:sz w:val="24"/>
          <w:szCs w:val="24"/>
          <w:lang w:eastAsia="ca-ES"/>
        </w:rPr>
      </w:pPr>
      <w:r>
        <w:rPr>
          <w:rFonts w:ascii="Times New Roman" w:hAnsi="Times New Roman" w:cs="Times New Roman"/>
          <w:noProof/>
          <w:sz w:val="24"/>
          <w:szCs w:val="24"/>
          <w:lang w:eastAsia="ca-ES"/>
        </w:rPr>
        <w:lastRenderedPageBreak/>
        <w:drawing>
          <wp:inline distT="0" distB="0" distL="0" distR="0">
            <wp:extent cx="5400040" cy="3037840"/>
            <wp:effectExtent l="0" t="0" r="0" b="0"/>
            <wp:docPr id="5" name="Imat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rtel·la Furia-española_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7F90" w:rsidRDefault="00CC7F90" w:rsidP="001366C3">
      <w:pPr>
        <w:rPr>
          <w:rFonts w:ascii="Times New Roman" w:hAnsi="Times New Roman" w:cs="Times New Roman"/>
          <w:sz w:val="24"/>
          <w:szCs w:val="24"/>
          <w:lang w:eastAsia="ca-ES"/>
        </w:rPr>
      </w:pPr>
    </w:p>
    <w:p w:rsidR="00692816" w:rsidRDefault="00692816" w:rsidP="00692816">
      <w:pPr>
        <w:rPr>
          <w:rFonts w:ascii="Times New Roman" w:hAnsi="Times New Roman" w:cs="Times New Roman"/>
          <w:noProof/>
          <w:sz w:val="24"/>
          <w:szCs w:val="24"/>
          <w:lang w:eastAsia="ca-ES"/>
        </w:rPr>
      </w:pPr>
      <w:r>
        <w:rPr>
          <w:rFonts w:ascii="Times New Roman" w:hAnsi="Times New Roman" w:cs="Times New Roman"/>
          <w:noProof/>
          <w:sz w:val="24"/>
          <w:szCs w:val="24"/>
          <w:lang w:eastAsia="ca-ES"/>
        </w:rPr>
        <w:t>La c</w:t>
      </w:r>
      <w:r w:rsidRPr="00714D61">
        <w:rPr>
          <w:rFonts w:ascii="Times New Roman" w:hAnsi="Times New Roman" w:cs="Times New Roman"/>
          <w:noProof/>
          <w:sz w:val="24"/>
          <w:szCs w:val="24"/>
          <w:lang w:eastAsia="ca-ES"/>
        </w:rPr>
        <w:t xml:space="preserve">omèdia esperpèntica i escatològica </w:t>
      </w:r>
      <w:r>
        <w:rPr>
          <w:rFonts w:ascii="Times New Roman" w:hAnsi="Times New Roman" w:cs="Times New Roman"/>
          <w:noProof/>
          <w:sz w:val="24"/>
          <w:szCs w:val="24"/>
          <w:lang w:eastAsia="ca-ES"/>
        </w:rPr>
        <w:t xml:space="preserve">de Francesc Betriu, </w:t>
      </w:r>
      <w:r w:rsidRPr="00714D61">
        <w:rPr>
          <w:rFonts w:ascii="Times New Roman" w:hAnsi="Times New Roman" w:cs="Times New Roman"/>
          <w:noProof/>
          <w:sz w:val="24"/>
          <w:szCs w:val="24"/>
          <w:lang w:eastAsia="ca-ES"/>
        </w:rPr>
        <w:t>situ</w:t>
      </w:r>
      <w:r>
        <w:rPr>
          <w:rFonts w:ascii="Times New Roman" w:hAnsi="Times New Roman" w:cs="Times New Roman"/>
          <w:noProof/>
          <w:sz w:val="24"/>
          <w:szCs w:val="24"/>
          <w:lang w:eastAsia="ca-ES"/>
        </w:rPr>
        <w:t xml:space="preserve">ada al barri Xino de Barcelona i amb el barcelonisme extrem com a teló de fons, </w:t>
      </w:r>
      <w:r w:rsidRPr="00714D61">
        <w:rPr>
          <w:rFonts w:ascii="Times New Roman" w:hAnsi="Times New Roman" w:cs="Times New Roman"/>
          <w:noProof/>
          <w:sz w:val="24"/>
          <w:szCs w:val="24"/>
          <w:lang w:eastAsia="ca-ES"/>
        </w:rPr>
        <w:t xml:space="preserve">va irritar </w:t>
      </w:r>
      <w:r>
        <w:rPr>
          <w:rFonts w:ascii="Times New Roman" w:hAnsi="Times New Roman" w:cs="Times New Roman"/>
          <w:noProof/>
          <w:sz w:val="24"/>
          <w:szCs w:val="24"/>
          <w:lang w:eastAsia="ca-ES"/>
        </w:rPr>
        <w:t>tant la censura</w:t>
      </w:r>
      <w:r w:rsidRPr="00714D61">
        <w:rPr>
          <w:rFonts w:ascii="Times New Roman" w:hAnsi="Times New Roman" w:cs="Times New Roman"/>
          <w:noProof/>
          <w:sz w:val="24"/>
          <w:szCs w:val="24"/>
          <w:lang w:eastAsia="ca-E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ca-ES"/>
        </w:rPr>
        <w:t xml:space="preserve">de 1975 </w:t>
      </w:r>
      <w:r w:rsidRPr="00714D61">
        <w:rPr>
          <w:rFonts w:ascii="Times New Roman" w:hAnsi="Times New Roman" w:cs="Times New Roman"/>
          <w:noProof/>
          <w:sz w:val="24"/>
          <w:szCs w:val="24"/>
          <w:lang w:eastAsia="ca-ES"/>
        </w:rPr>
        <w:t xml:space="preserve">que va </w:t>
      </w:r>
      <w:r>
        <w:rPr>
          <w:rFonts w:ascii="Times New Roman" w:hAnsi="Times New Roman" w:cs="Times New Roman"/>
          <w:noProof/>
          <w:sz w:val="24"/>
          <w:szCs w:val="24"/>
          <w:lang w:eastAsia="ca-ES"/>
        </w:rPr>
        <w:t>patir</w:t>
      </w:r>
      <w:r w:rsidRPr="00714D61">
        <w:rPr>
          <w:rFonts w:ascii="Times New Roman" w:hAnsi="Times New Roman" w:cs="Times New Roman"/>
          <w:noProof/>
          <w:sz w:val="24"/>
          <w:szCs w:val="24"/>
          <w:lang w:eastAsia="ca-ES"/>
        </w:rPr>
        <w:t xml:space="preserve"> una vintena de talls, </w:t>
      </w:r>
      <w:r w:rsidR="008F6940">
        <w:rPr>
          <w:rFonts w:ascii="Times New Roman" w:hAnsi="Times New Roman" w:cs="Times New Roman"/>
          <w:noProof/>
          <w:sz w:val="24"/>
          <w:szCs w:val="24"/>
          <w:lang w:eastAsia="ca-ES"/>
        </w:rPr>
        <w:t xml:space="preserve">que </w:t>
      </w:r>
      <w:r w:rsidRPr="00714D61">
        <w:rPr>
          <w:rFonts w:ascii="Times New Roman" w:hAnsi="Times New Roman" w:cs="Times New Roman"/>
          <w:noProof/>
          <w:sz w:val="24"/>
          <w:szCs w:val="24"/>
          <w:lang w:eastAsia="ca-ES"/>
        </w:rPr>
        <w:t xml:space="preserve">ara </w:t>
      </w:r>
      <w:r w:rsidR="008F6940">
        <w:rPr>
          <w:rFonts w:ascii="Times New Roman" w:hAnsi="Times New Roman" w:cs="Times New Roman"/>
          <w:noProof/>
          <w:sz w:val="24"/>
          <w:szCs w:val="24"/>
          <w:lang w:eastAsia="ca-ES"/>
        </w:rPr>
        <w:t xml:space="preserve">s’han pogut </w:t>
      </w:r>
      <w:r w:rsidRPr="00714D61">
        <w:rPr>
          <w:rFonts w:ascii="Times New Roman" w:hAnsi="Times New Roman" w:cs="Times New Roman"/>
          <w:noProof/>
          <w:sz w:val="24"/>
          <w:szCs w:val="24"/>
          <w:lang w:eastAsia="ca-ES"/>
        </w:rPr>
        <w:t>recupera</w:t>
      </w:r>
      <w:r w:rsidR="008F6940">
        <w:rPr>
          <w:rFonts w:ascii="Times New Roman" w:hAnsi="Times New Roman" w:cs="Times New Roman"/>
          <w:noProof/>
          <w:sz w:val="24"/>
          <w:szCs w:val="24"/>
          <w:lang w:eastAsia="ca-ES"/>
        </w:rPr>
        <w:t>r en el procés de digitalització</w:t>
      </w:r>
      <w:r w:rsidRPr="00714D61">
        <w:rPr>
          <w:rFonts w:ascii="Times New Roman" w:hAnsi="Times New Roman" w:cs="Times New Roman"/>
          <w:noProof/>
          <w:sz w:val="24"/>
          <w:szCs w:val="24"/>
          <w:lang w:eastAsia="ca-ES"/>
        </w:rPr>
        <w:t>.</w:t>
      </w:r>
      <w:r>
        <w:rPr>
          <w:rFonts w:ascii="Times New Roman" w:hAnsi="Times New Roman" w:cs="Times New Roman"/>
          <w:noProof/>
          <w:sz w:val="24"/>
          <w:szCs w:val="24"/>
          <w:lang w:eastAsia="ca-ES"/>
        </w:rPr>
        <w:t xml:space="preserve"> </w:t>
      </w:r>
    </w:p>
    <w:p w:rsidR="00672624" w:rsidRDefault="00672624" w:rsidP="00672624">
      <w:pPr>
        <w:rPr>
          <w:rFonts w:ascii="Times New Roman" w:hAnsi="Times New Roman" w:cs="Times New Roman"/>
          <w:noProof/>
          <w:sz w:val="24"/>
          <w:szCs w:val="24"/>
          <w:lang w:eastAsia="ca-ES"/>
        </w:rPr>
      </w:pPr>
      <w:r>
        <w:rPr>
          <w:rFonts w:ascii="Times New Roman" w:hAnsi="Times New Roman" w:cs="Times New Roman"/>
          <w:noProof/>
          <w:sz w:val="24"/>
          <w:szCs w:val="24"/>
          <w:lang w:eastAsia="ca-ES"/>
        </w:rPr>
        <w:t xml:space="preserve">El divendres 27 d’octubre, en el marc del Dia Mundial del Patrimoni Audiovisual, </w:t>
      </w:r>
      <w:r w:rsidR="003C135C">
        <w:rPr>
          <w:rFonts w:ascii="Times New Roman" w:hAnsi="Times New Roman" w:cs="Times New Roman"/>
          <w:noProof/>
          <w:sz w:val="24"/>
          <w:szCs w:val="24"/>
          <w:lang w:eastAsia="ca-ES"/>
        </w:rPr>
        <w:t xml:space="preserve">la </w:t>
      </w:r>
      <w:r w:rsidR="0051677C">
        <w:rPr>
          <w:rFonts w:ascii="Times New Roman" w:hAnsi="Times New Roman" w:cs="Times New Roman"/>
          <w:noProof/>
          <w:sz w:val="24"/>
          <w:szCs w:val="24"/>
          <w:lang w:eastAsia="ca-ES"/>
        </w:rPr>
        <w:t xml:space="preserve">digitalitació de </w:t>
      </w:r>
      <w:r>
        <w:rPr>
          <w:rFonts w:ascii="Times New Roman" w:hAnsi="Times New Roman" w:cs="Times New Roman"/>
          <w:i/>
          <w:noProof/>
          <w:sz w:val="24"/>
          <w:szCs w:val="24"/>
          <w:lang w:eastAsia="ca-ES"/>
        </w:rPr>
        <w:t xml:space="preserve">Furia española </w:t>
      </w:r>
      <w:r>
        <w:rPr>
          <w:rFonts w:ascii="Times New Roman" w:hAnsi="Times New Roman" w:cs="Times New Roman"/>
          <w:noProof/>
          <w:sz w:val="24"/>
          <w:szCs w:val="24"/>
          <w:lang w:eastAsia="ca-ES"/>
        </w:rPr>
        <w:t>es presentarà a la seu de la Filmoteca, amb la presència de la seva protagonista, l’actriu Mónica Randall.</w:t>
      </w:r>
    </w:p>
    <w:p w:rsidR="00CC7F90" w:rsidRDefault="00CC7F90" w:rsidP="00692816">
      <w:pPr>
        <w:rPr>
          <w:rFonts w:ascii="Times New Roman" w:hAnsi="Times New Roman" w:cs="Times New Roman"/>
          <w:sz w:val="24"/>
          <w:szCs w:val="24"/>
          <w:lang w:eastAsia="ca-ES"/>
        </w:rPr>
      </w:pPr>
    </w:p>
    <w:p w:rsidR="00600174" w:rsidRPr="00CC7F90" w:rsidRDefault="00600174" w:rsidP="0060017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es-ES"/>
        </w:rPr>
      </w:pPr>
      <w:proofErr w:type="spellStart"/>
      <w:r w:rsidRPr="00CC7F90">
        <w:rPr>
          <w:rFonts w:ascii="Times New Roman" w:eastAsia="Times New Roman" w:hAnsi="Times New Roman" w:cs="Times New Roman"/>
          <w:b/>
          <w:sz w:val="32"/>
          <w:szCs w:val="24"/>
          <w:lang w:eastAsia="es-ES"/>
        </w:rPr>
        <w:t>Furia</w:t>
      </w:r>
      <w:proofErr w:type="spellEnd"/>
      <w:r w:rsidRPr="00CC7F90">
        <w:rPr>
          <w:rFonts w:ascii="Times New Roman" w:eastAsia="Times New Roman" w:hAnsi="Times New Roman" w:cs="Times New Roman"/>
          <w:b/>
          <w:sz w:val="32"/>
          <w:szCs w:val="24"/>
          <w:lang w:eastAsia="es-ES"/>
        </w:rPr>
        <w:t xml:space="preserve"> </w:t>
      </w:r>
      <w:proofErr w:type="spellStart"/>
      <w:r w:rsidRPr="00CC7F90">
        <w:rPr>
          <w:rFonts w:ascii="Times New Roman" w:eastAsia="Times New Roman" w:hAnsi="Times New Roman" w:cs="Times New Roman"/>
          <w:b/>
          <w:sz w:val="32"/>
          <w:szCs w:val="24"/>
          <w:lang w:eastAsia="es-ES"/>
        </w:rPr>
        <w:t>española</w:t>
      </w:r>
      <w:proofErr w:type="spellEnd"/>
    </w:p>
    <w:p w:rsidR="00600174" w:rsidRPr="00CC7F90" w:rsidRDefault="00600174" w:rsidP="00600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C7F9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FRANCESC BETRIU, 1975. Int.: Cassen, Mónica </w:t>
      </w:r>
      <w:proofErr w:type="spellStart"/>
      <w:r w:rsidRPr="00CC7F90">
        <w:rPr>
          <w:rFonts w:ascii="Times New Roman" w:eastAsia="Times New Roman" w:hAnsi="Times New Roman" w:cs="Times New Roman"/>
          <w:sz w:val="24"/>
          <w:szCs w:val="24"/>
          <w:lang w:eastAsia="es-ES"/>
        </w:rPr>
        <w:t>Randall</w:t>
      </w:r>
      <w:proofErr w:type="spellEnd"/>
      <w:r w:rsidRPr="00CC7F9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Ovidi Montllor, Carlos </w:t>
      </w:r>
      <w:proofErr w:type="spellStart"/>
      <w:r w:rsidRPr="00CC7F90">
        <w:rPr>
          <w:rFonts w:ascii="Times New Roman" w:eastAsia="Times New Roman" w:hAnsi="Times New Roman" w:cs="Times New Roman"/>
          <w:sz w:val="24"/>
          <w:szCs w:val="24"/>
          <w:lang w:eastAsia="es-ES"/>
        </w:rPr>
        <w:t>Ibarzábal</w:t>
      </w:r>
      <w:proofErr w:type="spellEnd"/>
      <w:r w:rsidRPr="00CC7F9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Rosa </w:t>
      </w:r>
      <w:proofErr w:type="spellStart"/>
      <w:r w:rsidRPr="00CC7F90">
        <w:rPr>
          <w:rFonts w:ascii="Times New Roman" w:eastAsia="Times New Roman" w:hAnsi="Times New Roman" w:cs="Times New Roman"/>
          <w:sz w:val="24"/>
          <w:szCs w:val="24"/>
          <w:lang w:eastAsia="es-ES"/>
        </w:rPr>
        <w:t>Morata</w:t>
      </w:r>
      <w:proofErr w:type="spellEnd"/>
      <w:r w:rsidRPr="00CC7F9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Alfred </w:t>
      </w:r>
      <w:proofErr w:type="spellStart"/>
      <w:r w:rsidRPr="00CC7F90">
        <w:rPr>
          <w:rFonts w:ascii="Times New Roman" w:eastAsia="Times New Roman" w:hAnsi="Times New Roman" w:cs="Times New Roman"/>
          <w:sz w:val="24"/>
          <w:szCs w:val="24"/>
          <w:lang w:eastAsia="es-ES"/>
        </w:rPr>
        <w:t>Luchetti</w:t>
      </w:r>
      <w:proofErr w:type="spellEnd"/>
      <w:r w:rsidRPr="00CC7F9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Fernando Caro. Catalunya. VE. 81’. DCP. </w:t>
      </w:r>
    </w:p>
    <w:p w:rsidR="00600174" w:rsidRDefault="00600174" w:rsidP="00600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600174" w:rsidRDefault="00600174" w:rsidP="00600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a-ES"/>
        </w:rPr>
        <w:lastRenderedPageBreak/>
        <w:drawing>
          <wp:inline distT="0" distB="0" distL="0" distR="0" wp14:anchorId="5013B5C1" wp14:editId="1F309245">
            <wp:extent cx="5400040" cy="3037840"/>
            <wp:effectExtent l="0" t="0" r="0" b="0"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uria Española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0174" w:rsidRPr="00CC7F90" w:rsidRDefault="00600174" w:rsidP="00600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600174" w:rsidRDefault="00600174" w:rsidP="00600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C7F90">
        <w:rPr>
          <w:rFonts w:ascii="Times New Roman" w:eastAsia="Times New Roman" w:hAnsi="Times New Roman" w:cs="Times New Roman"/>
          <w:sz w:val="24"/>
          <w:szCs w:val="24"/>
          <w:lang w:eastAsia="es-ES"/>
        </w:rPr>
        <w:t>El F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u</w:t>
      </w:r>
      <w:r w:rsidRPr="00CC7F90">
        <w:rPr>
          <w:rFonts w:ascii="Times New Roman" w:eastAsia="Times New Roman" w:hAnsi="Times New Roman" w:cs="Times New Roman"/>
          <w:sz w:val="24"/>
          <w:szCs w:val="24"/>
          <w:lang w:eastAsia="es-ES"/>
        </w:rPr>
        <w:t>tbol Club Barcelona, capitanejat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pe</w:t>
      </w:r>
      <w:r w:rsidRPr="00CC7F90">
        <w:rPr>
          <w:rFonts w:ascii="Times New Roman" w:eastAsia="Times New Roman" w:hAnsi="Times New Roman" w:cs="Times New Roman"/>
          <w:sz w:val="24"/>
          <w:szCs w:val="24"/>
          <w:lang w:eastAsia="es-ES"/>
        </w:rPr>
        <w:t>r Johann Cruyff, pas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r w:rsidRPr="00CC7F90">
        <w:rPr>
          <w:rFonts w:ascii="Times New Roman" w:eastAsia="Times New Roman" w:hAnsi="Times New Roman" w:cs="Times New Roman"/>
          <w:sz w:val="24"/>
          <w:szCs w:val="24"/>
          <w:lang w:eastAsia="es-ES"/>
        </w:rPr>
        <w:t>a p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er un bo</w:t>
      </w:r>
      <w:r w:rsidRPr="00CC7F9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n moment.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Això</w:t>
      </w:r>
      <w:r w:rsidRPr="00CC7F9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provoca que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el </w:t>
      </w:r>
      <w:r w:rsidRPr="00CC7F9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Sebastián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es faci </w:t>
      </w:r>
      <w:r w:rsidRPr="00CC7F90">
        <w:rPr>
          <w:rFonts w:ascii="Times New Roman" w:eastAsia="Times New Roman" w:hAnsi="Times New Roman" w:cs="Times New Roman"/>
          <w:sz w:val="24"/>
          <w:szCs w:val="24"/>
          <w:lang w:eastAsia="es-ES"/>
        </w:rPr>
        <w:t>soci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d’</w:t>
      </w:r>
      <w:r w:rsidRPr="00CC7F90">
        <w:rPr>
          <w:rFonts w:ascii="Times New Roman" w:eastAsia="Times New Roman" w:hAnsi="Times New Roman" w:cs="Times New Roman"/>
          <w:sz w:val="24"/>
          <w:szCs w:val="24"/>
          <w:lang w:eastAsia="es-ES"/>
        </w:rPr>
        <w:t>una penya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barcelonista. Allà</w:t>
      </w:r>
      <w:r w:rsidRPr="00CC7F9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con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eixerà </w:t>
      </w:r>
      <w:r w:rsidRPr="00CC7F9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la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filla</w:t>
      </w:r>
      <w:r w:rsidRPr="00CC7F9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l seu cap</w:t>
      </w:r>
      <w:r w:rsidRPr="00CC7F9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la </w:t>
      </w:r>
      <w:r w:rsidRPr="00CC7F9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Juliana, que no pararà de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seduir-lo</w:t>
      </w:r>
      <w:r w:rsidRPr="00CC7F9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Finalment,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es</w:t>
      </w:r>
      <w:r w:rsidRPr="00CC7F9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casaran, però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el destí f</w:t>
      </w:r>
      <w:r w:rsidRPr="00CC7F90">
        <w:rPr>
          <w:rFonts w:ascii="Times New Roman" w:eastAsia="Times New Roman" w:hAnsi="Times New Roman" w:cs="Times New Roman"/>
          <w:sz w:val="24"/>
          <w:szCs w:val="24"/>
          <w:lang w:eastAsia="es-ES"/>
        </w:rPr>
        <w:t>arà que la boda coincid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eixi</w:t>
      </w:r>
      <w:r w:rsidRPr="00CC7F9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amb</w:t>
      </w:r>
      <w:r w:rsidRPr="00CC7F9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el partit més important de la lliga: el clàssic Barça-Madrid.</w:t>
      </w:r>
    </w:p>
    <w:p w:rsidR="0051677C" w:rsidRDefault="0051677C" w:rsidP="00600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51677C" w:rsidRDefault="0051677C" w:rsidP="0060017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 xml:space="preserve">Presentació a càrrec de Mónica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Randall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 xml:space="preserve"> i Esteve Riambau, director de la Filmoteca.</w:t>
      </w:r>
    </w:p>
    <w:p w:rsidR="0051677C" w:rsidRDefault="0051677C" w:rsidP="0060017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</w:pPr>
    </w:p>
    <w:p w:rsidR="0051677C" w:rsidRDefault="0051677C" w:rsidP="00600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Divendres 27 d’octubre 20.00 h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Sala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Chomón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51677C" w:rsidRDefault="0051677C" w:rsidP="00600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Sessió gratuïta </w:t>
      </w:r>
    </w:p>
    <w:p w:rsidR="00672624" w:rsidRDefault="00672624" w:rsidP="00600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E54B16" w:rsidRDefault="00E54B16" w:rsidP="00E54B16">
      <w:pPr>
        <w:rPr>
          <w:rFonts w:ascii="Times New Roman" w:hAnsi="Times New Roman" w:cs="Times New Roman"/>
          <w:sz w:val="24"/>
          <w:szCs w:val="24"/>
          <w:lang w:eastAsia="es-ES"/>
        </w:rPr>
      </w:pPr>
      <w:r>
        <w:rPr>
          <w:rFonts w:ascii="Times New Roman" w:hAnsi="Times New Roman" w:cs="Times New Roman"/>
          <w:sz w:val="24"/>
          <w:szCs w:val="24"/>
          <w:lang w:eastAsia="es-ES"/>
        </w:rPr>
        <w:t xml:space="preserve">La pel·lícula també es podrà veure lliurement a partir del divendres 17 de novembre, i durant un mes, al canal </w:t>
      </w:r>
      <w:proofErr w:type="spellStart"/>
      <w:r>
        <w:rPr>
          <w:rFonts w:ascii="Times New Roman" w:hAnsi="Times New Roman" w:cs="Times New Roman"/>
          <w:sz w:val="24"/>
          <w:szCs w:val="24"/>
          <w:lang w:eastAsia="es-ES"/>
        </w:rPr>
        <w:t>Vimeo</w:t>
      </w:r>
      <w:proofErr w:type="spellEnd"/>
      <w:r>
        <w:rPr>
          <w:rFonts w:ascii="Times New Roman" w:hAnsi="Times New Roman" w:cs="Times New Roman"/>
          <w:sz w:val="24"/>
          <w:szCs w:val="24"/>
          <w:lang w:eastAsia="es-ES"/>
        </w:rPr>
        <w:t xml:space="preserve"> de la Filmoteca de Catalunya.</w:t>
      </w:r>
    </w:p>
    <w:p w:rsidR="00E54B16" w:rsidRDefault="00E54B16" w:rsidP="00600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bookmarkStart w:id="0" w:name="_GoBack"/>
      <w:bookmarkEnd w:id="0"/>
    </w:p>
    <w:p w:rsidR="00672624" w:rsidRDefault="00672624" w:rsidP="00600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Més informació i fotografies de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Furia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española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 xml:space="preserve"> </w:t>
      </w:r>
      <w:hyperlink r:id="rId7" w:history="1">
        <w:r w:rsidRPr="00672624">
          <w:rPr>
            <w:rStyle w:val="Enlla"/>
            <w:rFonts w:ascii="Times New Roman" w:eastAsia="Times New Roman" w:hAnsi="Times New Roman" w:cs="Times New Roman"/>
            <w:sz w:val="24"/>
            <w:szCs w:val="24"/>
            <w:lang w:eastAsia="es-ES"/>
          </w:rPr>
          <w:t>AQUÍ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672624" w:rsidRPr="00672624" w:rsidRDefault="00672624" w:rsidP="00600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600174" w:rsidRPr="00B06607" w:rsidRDefault="00600174" w:rsidP="00600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51677C" w:rsidRDefault="0051677C" w:rsidP="00692816">
      <w:pPr>
        <w:rPr>
          <w:rFonts w:ascii="Times New Roman" w:hAnsi="Times New Roman" w:cs="Times New Roman"/>
          <w:b/>
          <w:sz w:val="32"/>
          <w:szCs w:val="24"/>
          <w:lang w:eastAsia="ca-ES"/>
        </w:rPr>
      </w:pPr>
      <w:r>
        <w:rPr>
          <w:rFonts w:ascii="Times New Roman" w:hAnsi="Times New Roman" w:cs="Times New Roman"/>
          <w:b/>
          <w:sz w:val="32"/>
          <w:szCs w:val="24"/>
          <w:lang w:eastAsia="ca-ES"/>
        </w:rPr>
        <w:t>Dia Mundial del Patrimoni Audiovisual</w:t>
      </w:r>
    </w:p>
    <w:p w:rsidR="0051677C" w:rsidRDefault="0051677C" w:rsidP="0051677C">
      <w:pPr>
        <w:rPr>
          <w:rFonts w:ascii="Times New Roman" w:hAnsi="Times New Roman" w:cs="Times New Roman"/>
          <w:sz w:val="24"/>
          <w:szCs w:val="24"/>
          <w:lang w:eastAsia="ca-ES"/>
        </w:rPr>
      </w:pPr>
      <w:r w:rsidRPr="0051677C">
        <w:rPr>
          <w:rFonts w:ascii="Times New Roman" w:hAnsi="Times New Roman" w:cs="Times New Roman"/>
          <w:sz w:val="24"/>
          <w:szCs w:val="24"/>
          <w:lang w:eastAsia="ca-ES"/>
        </w:rPr>
        <w:t>Com cada any, el 27 d’octubre, la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51677C">
        <w:rPr>
          <w:rFonts w:ascii="Times New Roman" w:hAnsi="Times New Roman" w:cs="Times New Roman"/>
          <w:sz w:val="24"/>
          <w:szCs w:val="24"/>
          <w:lang w:eastAsia="ca-ES"/>
        </w:rPr>
        <w:t>Filmoteca de Catalunya se suma als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51677C">
        <w:rPr>
          <w:rFonts w:ascii="Times New Roman" w:hAnsi="Times New Roman" w:cs="Times New Roman"/>
          <w:sz w:val="24"/>
          <w:szCs w:val="24"/>
          <w:lang w:eastAsia="ca-ES"/>
        </w:rPr>
        <w:t>actes de celebració del Dia Mundial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51677C">
        <w:rPr>
          <w:rFonts w:ascii="Times New Roman" w:hAnsi="Times New Roman" w:cs="Times New Roman"/>
          <w:sz w:val="24"/>
          <w:szCs w:val="24"/>
          <w:lang w:eastAsia="ca-ES"/>
        </w:rPr>
        <w:t>del Patrimoni Audiovisual promogut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51677C">
        <w:rPr>
          <w:rFonts w:ascii="Times New Roman" w:hAnsi="Times New Roman" w:cs="Times New Roman"/>
          <w:sz w:val="24"/>
          <w:szCs w:val="24"/>
          <w:lang w:eastAsia="ca-ES"/>
        </w:rPr>
        <w:t>per la UNESCO per posar de manifest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51677C">
        <w:rPr>
          <w:rFonts w:ascii="Times New Roman" w:hAnsi="Times New Roman" w:cs="Times New Roman"/>
          <w:sz w:val="24"/>
          <w:szCs w:val="24"/>
          <w:lang w:eastAsia="ca-ES"/>
        </w:rPr>
        <w:t>no només la vulnerabilitat i la fragilitat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51677C">
        <w:rPr>
          <w:rFonts w:ascii="Times New Roman" w:hAnsi="Times New Roman" w:cs="Times New Roman"/>
          <w:sz w:val="24"/>
          <w:szCs w:val="24"/>
          <w:lang w:eastAsia="ca-ES"/>
        </w:rPr>
        <w:t>de les obres que proteg</w:t>
      </w:r>
      <w:r>
        <w:rPr>
          <w:rFonts w:ascii="Times New Roman" w:hAnsi="Times New Roman" w:cs="Times New Roman"/>
          <w:sz w:val="24"/>
          <w:szCs w:val="24"/>
          <w:lang w:eastAsia="ca-ES"/>
        </w:rPr>
        <w:t>eix</w:t>
      </w:r>
      <w:r w:rsidRPr="0051677C">
        <w:rPr>
          <w:rFonts w:ascii="Times New Roman" w:hAnsi="Times New Roman" w:cs="Times New Roman"/>
          <w:sz w:val="24"/>
          <w:szCs w:val="24"/>
          <w:lang w:eastAsia="ca-ES"/>
        </w:rPr>
        <w:t>, sinó la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51677C">
        <w:rPr>
          <w:rFonts w:ascii="Times New Roman" w:hAnsi="Times New Roman" w:cs="Times New Roman"/>
          <w:sz w:val="24"/>
          <w:szCs w:val="24"/>
          <w:lang w:eastAsia="ca-ES"/>
        </w:rPr>
        <w:t>feina que des dels arxius d’arreu del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51677C">
        <w:rPr>
          <w:rFonts w:ascii="Times New Roman" w:hAnsi="Times New Roman" w:cs="Times New Roman"/>
          <w:sz w:val="24"/>
          <w:szCs w:val="24"/>
          <w:lang w:eastAsia="ca-ES"/>
        </w:rPr>
        <w:t>món es porta a terme per a la seva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51677C">
        <w:rPr>
          <w:rFonts w:ascii="Times New Roman" w:hAnsi="Times New Roman" w:cs="Times New Roman"/>
          <w:sz w:val="24"/>
          <w:szCs w:val="24"/>
          <w:lang w:eastAsia="ca-ES"/>
        </w:rPr>
        <w:t>salvaguarda.</w:t>
      </w:r>
    </w:p>
    <w:p w:rsidR="0051677C" w:rsidRPr="0051677C" w:rsidRDefault="0051677C" w:rsidP="0051677C">
      <w:pPr>
        <w:rPr>
          <w:rFonts w:ascii="Times New Roman" w:hAnsi="Times New Roman" w:cs="Times New Roman"/>
          <w:sz w:val="24"/>
          <w:szCs w:val="24"/>
          <w:lang w:eastAsia="ca-ES"/>
        </w:rPr>
      </w:pPr>
      <w:r>
        <w:rPr>
          <w:rFonts w:ascii="Times New Roman" w:hAnsi="Times New Roman" w:cs="Times New Roman"/>
          <w:sz w:val="24"/>
          <w:szCs w:val="24"/>
          <w:lang w:eastAsia="ca-ES"/>
        </w:rPr>
        <w:t xml:space="preserve">La jornada, que culminarà amb la projecció de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eastAsia="ca-ES"/>
        </w:rPr>
        <w:t>Furia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eastAsia="ca-ES"/>
        </w:rPr>
        <w:t>española</w:t>
      </w:r>
      <w:proofErr w:type="spellEnd"/>
      <w:r>
        <w:rPr>
          <w:rFonts w:ascii="Times New Roman" w:hAnsi="Times New Roman" w:cs="Times New Roman"/>
          <w:sz w:val="24"/>
          <w:szCs w:val="24"/>
          <w:lang w:eastAsia="ca-ES"/>
        </w:rPr>
        <w:t>, es completa amb la projecció de</w:t>
      </w:r>
      <w:r w:rsidRPr="0051677C">
        <w:rPr>
          <w:rFonts w:ascii="Times New Roman" w:hAnsi="Times New Roman" w:cs="Times New Roman"/>
          <w:sz w:val="24"/>
          <w:szCs w:val="24"/>
          <w:lang w:eastAsia="ca-ES"/>
        </w:rPr>
        <w:t xml:space="preserve"> la restauració del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51677C">
        <w:rPr>
          <w:rFonts w:ascii="Times New Roman" w:hAnsi="Times New Roman" w:cs="Times New Roman"/>
          <w:sz w:val="24"/>
          <w:szCs w:val="24"/>
          <w:lang w:eastAsia="ca-ES"/>
        </w:rPr>
        <w:t xml:space="preserve">film alemany </w:t>
      </w:r>
      <w:proofErr w:type="spellStart"/>
      <w:r w:rsidRPr="0051677C">
        <w:rPr>
          <w:rFonts w:ascii="Times New Roman" w:hAnsi="Times New Roman" w:cs="Times New Roman"/>
          <w:i/>
          <w:sz w:val="24"/>
          <w:szCs w:val="24"/>
          <w:lang w:eastAsia="ca-ES"/>
        </w:rPr>
        <w:t>Strafsache</w:t>
      </w:r>
      <w:proofErr w:type="spellEnd"/>
      <w:r w:rsidRPr="0051677C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van </w:t>
      </w:r>
      <w:proofErr w:type="spellStart"/>
      <w:r w:rsidRPr="0051677C">
        <w:rPr>
          <w:rFonts w:ascii="Times New Roman" w:hAnsi="Times New Roman" w:cs="Times New Roman"/>
          <w:i/>
          <w:sz w:val="24"/>
          <w:szCs w:val="24"/>
          <w:lang w:eastAsia="ca-ES"/>
        </w:rPr>
        <w:t>Geldern</w:t>
      </w:r>
      <w:proofErr w:type="spellEnd"/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51677C">
        <w:rPr>
          <w:rFonts w:ascii="Times New Roman" w:hAnsi="Times New Roman" w:cs="Times New Roman"/>
          <w:sz w:val="24"/>
          <w:szCs w:val="24"/>
          <w:lang w:eastAsia="ca-ES"/>
        </w:rPr>
        <w:t>(</w:t>
      </w:r>
      <w:proofErr w:type="spellStart"/>
      <w:r w:rsidRPr="0051677C">
        <w:rPr>
          <w:rFonts w:ascii="Times New Roman" w:hAnsi="Times New Roman" w:cs="Times New Roman"/>
          <w:sz w:val="24"/>
          <w:szCs w:val="24"/>
          <w:lang w:eastAsia="ca-ES"/>
        </w:rPr>
        <w:t>Willi</w:t>
      </w:r>
      <w:proofErr w:type="spellEnd"/>
      <w:r w:rsidRPr="0051677C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51677C">
        <w:rPr>
          <w:rFonts w:ascii="Times New Roman" w:hAnsi="Times New Roman" w:cs="Times New Roman"/>
          <w:sz w:val="24"/>
          <w:szCs w:val="24"/>
          <w:lang w:eastAsia="ca-ES"/>
        </w:rPr>
        <w:t>Wolff</w:t>
      </w:r>
      <w:proofErr w:type="spellEnd"/>
      <w:r w:rsidRPr="0051677C">
        <w:rPr>
          <w:rFonts w:ascii="Times New Roman" w:hAnsi="Times New Roman" w:cs="Times New Roman"/>
          <w:sz w:val="24"/>
          <w:szCs w:val="24"/>
          <w:lang w:eastAsia="ca-ES"/>
        </w:rPr>
        <w:t>, 1932), una de les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51677C">
        <w:rPr>
          <w:rFonts w:ascii="Times New Roman" w:hAnsi="Times New Roman" w:cs="Times New Roman"/>
          <w:sz w:val="24"/>
          <w:szCs w:val="24"/>
          <w:lang w:eastAsia="ca-ES"/>
        </w:rPr>
        <w:t xml:space="preserve">recents recuperacions del </w:t>
      </w:r>
      <w:proofErr w:type="spellStart"/>
      <w:r w:rsidRPr="0051677C">
        <w:rPr>
          <w:rFonts w:ascii="Times New Roman" w:hAnsi="Times New Roman" w:cs="Times New Roman"/>
          <w:sz w:val="24"/>
          <w:szCs w:val="24"/>
          <w:lang w:eastAsia="ca-ES"/>
        </w:rPr>
        <w:t>Bundesarchiv</w:t>
      </w:r>
      <w:proofErr w:type="spellEnd"/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51677C">
        <w:rPr>
          <w:rFonts w:ascii="Times New Roman" w:hAnsi="Times New Roman" w:cs="Times New Roman"/>
          <w:sz w:val="24"/>
          <w:szCs w:val="24"/>
          <w:lang w:eastAsia="ca-ES"/>
        </w:rPr>
        <w:t>d’Alemanya que presentarà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51677C">
        <w:rPr>
          <w:rFonts w:ascii="Times New Roman" w:hAnsi="Times New Roman" w:cs="Times New Roman"/>
          <w:sz w:val="24"/>
          <w:szCs w:val="24"/>
          <w:lang w:eastAsia="ca-ES"/>
        </w:rPr>
        <w:t xml:space="preserve">Oliver </w:t>
      </w:r>
      <w:proofErr w:type="spellStart"/>
      <w:r w:rsidRPr="0051677C">
        <w:rPr>
          <w:rFonts w:ascii="Times New Roman" w:hAnsi="Times New Roman" w:cs="Times New Roman"/>
          <w:sz w:val="24"/>
          <w:szCs w:val="24"/>
          <w:lang w:eastAsia="ca-ES"/>
        </w:rPr>
        <w:t>Hanley</w:t>
      </w:r>
      <w:proofErr w:type="spellEnd"/>
      <w:r w:rsidRPr="0051677C">
        <w:rPr>
          <w:rFonts w:ascii="Times New Roman" w:hAnsi="Times New Roman" w:cs="Times New Roman"/>
          <w:sz w:val="24"/>
          <w:szCs w:val="24"/>
          <w:lang w:eastAsia="ca-ES"/>
        </w:rPr>
        <w:t>, el responsable de la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51677C">
        <w:rPr>
          <w:rFonts w:ascii="Times New Roman" w:hAnsi="Times New Roman" w:cs="Times New Roman"/>
          <w:sz w:val="24"/>
          <w:szCs w:val="24"/>
          <w:lang w:eastAsia="ca-ES"/>
        </w:rPr>
        <w:t>restauració</w:t>
      </w:r>
      <w:r>
        <w:rPr>
          <w:rFonts w:ascii="Times New Roman" w:hAnsi="Times New Roman" w:cs="Times New Roman"/>
          <w:sz w:val="24"/>
          <w:szCs w:val="24"/>
          <w:lang w:eastAsia="ca-ES"/>
        </w:rPr>
        <w:t>.</w:t>
      </w:r>
    </w:p>
    <w:p w:rsidR="0051677C" w:rsidRDefault="0051677C" w:rsidP="00692816">
      <w:pPr>
        <w:rPr>
          <w:rFonts w:ascii="Times New Roman" w:hAnsi="Times New Roman" w:cs="Times New Roman"/>
          <w:sz w:val="24"/>
          <w:szCs w:val="24"/>
          <w:lang w:eastAsia="ca-ES"/>
        </w:rPr>
      </w:pPr>
    </w:p>
    <w:p w:rsidR="0051677C" w:rsidRDefault="0051677C" w:rsidP="0051677C">
      <w:pPr>
        <w:rPr>
          <w:rFonts w:ascii="Times New Roman" w:hAnsi="Times New Roman" w:cs="Times New Roman"/>
          <w:sz w:val="24"/>
          <w:szCs w:val="24"/>
          <w:lang w:eastAsia="ca-ES"/>
        </w:rPr>
      </w:pPr>
      <w:proofErr w:type="spellStart"/>
      <w:r w:rsidRPr="0051677C">
        <w:rPr>
          <w:rFonts w:ascii="Times New Roman" w:hAnsi="Times New Roman" w:cs="Times New Roman"/>
          <w:b/>
          <w:sz w:val="24"/>
          <w:szCs w:val="24"/>
          <w:lang w:eastAsia="ca-ES"/>
        </w:rPr>
        <w:t>Strafsache</w:t>
      </w:r>
      <w:proofErr w:type="spellEnd"/>
      <w:r w:rsidRPr="0051677C"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 van </w:t>
      </w:r>
      <w:proofErr w:type="spellStart"/>
      <w:r w:rsidRPr="0051677C">
        <w:rPr>
          <w:rFonts w:ascii="Times New Roman" w:hAnsi="Times New Roman" w:cs="Times New Roman"/>
          <w:b/>
          <w:sz w:val="24"/>
          <w:szCs w:val="24"/>
          <w:lang w:eastAsia="ca-ES"/>
        </w:rPr>
        <w:t>Geldern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 </w:t>
      </w:r>
      <w:r w:rsidRPr="0051677C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El cas Van </w:t>
      </w:r>
      <w:proofErr w:type="spellStart"/>
      <w:r w:rsidRPr="0051677C">
        <w:rPr>
          <w:rFonts w:ascii="Times New Roman" w:hAnsi="Times New Roman" w:cs="Times New Roman"/>
          <w:i/>
          <w:sz w:val="24"/>
          <w:szCs w:val="24"/>
          <w:lang w:eastAsia="ca-ES"/>
        </w:rPr>
        <w:t>Geldern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eastAsia="ca-ES"/>
        </w:rPr>
        <w:br/>
      </w:r>
      <w:r w:rsidRPr="0051677C">
        <w:rPr>
          <w:rFonts w:ascii="Times New Roman" w:hAnsi="Times New Roman" w:cs="Times New Roman"/>
          <w:sz w:val="24"/>
          <w:szCs w:val="24"/>
          <w:lang w:eastAsia="ca-ES"/>
        </w:rPr>
        <w:t xml:space="preserve">WILLI VOLFF, 1932. Int.: Paul Richter, Ellen Richter, </w:t>
      </w:r>
      <w:proofErr w:type="spellStart"/>
      <w:r w:rsidRPr="0051677C">
        <w:rPr>
          <w:rFonts w:ascii="Times New Roman" w:hAnsi="Times New Roman" w:cs="Times New Roman"/>
          <w:sz w:val="24"/>
          <w:szCs w:val="24"/>
          <w:lang w:eastAsia="ca-ES"/>
        </w:rPr>
        <w:t>Lucie</w:t>
      </w:r>
      <w:proofErr w:type="spellEnd"/>
      <w:r w:rsidRPr="0051677C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51677C">
        <w:rPr>
          <w:rFonts w:ascii="Times New Roman" w:hAnsi="Times New Roman" w:cs="Times New Roman"/>
          <w:sz w:val="24"/>
          <w:szCs w:val="24"/>
          <w:lang w:eastAsia="ca-ES"/>
        </w:rPr>
        <w:t>Höflich</w:t>
      </w:r>
      <w:proofErr w:type="spellEnd"/>
      <w:r w:rsidRPr="0051677C">
        <w:rPr>
          <w:rFonts w:ascii="Times New Roman" w:hAnsi="Times New Roman" w:cs="Times New Roman"/>
          <w:sz w:val="24"/>
          <w:szCs w:val="24"/>
          <w:lang w:eastAsia="ca-ES"/>
        </w:rPr>
        <w:t xml:space="preserve">, Fritz </w:t>
      </w:r>
      <w:proofErr w:type="spellStart"/>
      <w:r w:rsidRPr="0051677C">
        <w:rPr>
          <w:rFonts w:ascii="Times New Roman" w:hAnsi="Times New Roman" w:cs="Times New Roman"/>
          <w:sz w:val="24"/>
          <w:szCs w:val="24"/>
          <w:lang w:eastAsia="ca-ES"/>
        </w:rPr>
        <w:t>Kampers</w:t>
      </w:r>
      <w:proofErr w:type="spellEnd"/>
      <w:r w:rsidRPr="0051677C">
        <w:rPr>
          <w:rFonts w:ascii="Times New Roman" w:hAnsi="Times New Roman" w:cs="Times New Roman"/>
          <w:sz w:val="24"/>
          <w:szCs w:val="24"/>
          <w:lang w:eastAsia="ca-ES"/>
        </w:rPr>
        <w:t>,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51677C">
        <w:rPr>
          <w:rFonts w:ascii="Times New Roman" w:hAnsi="Times New Roman" w:cs="Times New Roman"/>
          <w:sz w:val="24"/>
          <w:szCs w:val="24"/>
          <w:lang w:eastAsia="ca-ES"/>
        </w:rPr>
        <w:t>Lizzi</w:t>
      </w:r>
      <w:proofErr w:type="spellEnd"/>
      <w:r w:rsidRPr="0051677C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51677C">
        <w:rPr>
          <w:rFonts w:ascii="Times New Roman" w:hAnsi="Times New Roman" w:cs="Times New Roman"/>
          <w:sz w:val="24"/>
          <w:szCs w:val="24"/>
          <w:lang w:eastAsia="ca-ES"/>
        </w:rPr>
        <w:t>Waldmüller</w:t>
      </w:r>
      <w:proofErr w:type="spellEnd"/>
      <w:r w:rsidRPr="0051677C">
        <w:rPr>
          <w:rFonts w:ascii="Times New Roman" w:hAnsi="Times New Roman" w:cs="Times New Roman"/>
          <w:sz w:val="24"/>
          <w:szCs w:val="24"/>
          <w:lang w:eastAsia="ca-ES"/>
        </w:rPr>
        <w:t>. Alemanya. VOSC. 78’. DCP.</w:t>
      </w:r>
    </w:p>
    <w:p w:rsidR="0051677C" w:rsidRPr="0051677C" w:rsidRDefault="00B417C5" w:rsidP="0051677C">
      <w:pPr>
        <w:rPr>
          <w:rFonts w:ascii="Times New Roman" w:hAnsi="Times New Roman" w:cs="Times New Roman"/>
          <w:sz w:val="24"/>
          <w:szCs w:val="24"/>
          <w:lang w:eastAsia="ca-ES"/>
        </w:rPr>
      </w:pPr>
      <w:r>
        <w:rPr>
          <w:rFonts w:ascii="Times New Roman" w:hAnsi="Times New Roman" w:cs="Times New Roman"/>
          <w:noProof/>
          <w:sz w:val="24"/>
          <w:szCs w:val="24"/>
          <w:lang w:eastAsia="ca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-316</wp:posOffset>
            </wp:positionH>
            <wp:positionV relativeFrom="paragraph">
              <wp:posOffset>-1564</wp:posOffset>
            </wp:positionV>
            <wp:extent cx="2361817" cy="1475586"/>
            <wp:effectExtent l="0" t="0" r="635" b="0"/>
            <wp:wrapSquare wrapText="bothSides"/>
            <wp:docPr id="4" name="Imat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rafsache_von_Gelder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1817" cy="14755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677C" w:rsidRPr="0051677C">
        <w:rPr>
          <w:rFonts w:ascii="Times New Roman" w:hAnsi="Times New Roman" w:cs="Times New Roman"/>
          <w:sz w:val="24"/>
          <w:szCs w:val="24"/>
          <w:lang w:eastAsia="ca-ES"/>
        </w:rPr>
        <w:t xml:space="preserve">“L’últim llargmetratge conservat </w:t>
      </w:r>
      <w:proofErr w:type="spellStart"/>
      <w:r w:rsidR="0051677C" w:rsidRPr="0051677C">
        <w:rPr>
          <w:rFonts w:ascii="Times New Roman" w:hAnsi="Times New Roman" w:cs="Times New Roman"/>
          <w:sz w:val="24"/>
          <w:szCs w:val="24"/>
          <w:lang w:eastAsia="ca-ES"/>
        </w:rPr>
        <w:t>d’Ellen</w:t>
      </w:r>
      <w:proofErr w:type="spellEnd"/>
      <w:r w:rsidR="0051677C" w:rsidRPr="0051677C">
        <w:rPr>
          <w:rFonts w:ascii="Times New Roman" w:hAnsi="Times New Roman" w:cs="Times New Roman"/>
          <w:sz w:val="24"/>
          <w:szCs w:val="24"/>
          <w:lang w:eastAsia="ca-ES"/>
        </w:rPr>
        <w:t xml:space="preserve"> Richter és</w:t>
      </w:r>
      <w:r w:rsidR="0051677C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="0051677C" w:rsidRPr="0051677C">
        <w:rPr>
          <w:rFonts w:ascii="Times New Roman" w:hAnsi="Times New Roman" w:cs="Times New Roman"/>
          <w:sz w:val="24"/>
          <w:szCs w:val="24"/>
          <w:lang w:eastAsia="ca-ES"/>
        </w:rPr>
        <w:t>moltes coses alhora: un thriller criminal, un drama</w:t>
      </w:r>
      <w:r w:rsidR="0051677C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="0051677C" w:rsidRPr="0051677C">
        <w:rPr>
          <w:rFonts w:ascii="Times New Roman" w:hAnsi="Times New Roman" w:cs="Times New Roman"/>
          <w:sz w:val="24"/>
          <w:szCs w:val="24"/>
          <w:lang w:eastAsia="ca-ES"/>
        </w:rPr>
        <w:t>judicial i la història d’una amistat impossible. No</w:t>
      </w:r>
      <w:r w:rsidR="0051677C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="0051677C" w:rsidRPr="0051677C">
        <w:rPr>
          <w:rFonts w:ascii="Times New Roman" w:hAnsi="Times New Roman" w:cs="Times New Roman"/>
          <w:sz w:val="24"/>
          <w:szCs w:val="24"/>
          <w:lang w:eastAsia="ca-ES"/>
        </w:rPr>
        <w:t>menys important, serveix com a testimoni dels èxits</w:t>
      </w:r>
      <w:r w:rsidR="0051677C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="0051677C" w:rsidRPr="0051677C">
        <w:rPr>
          <w:rFonts w:ascii="Times New Roman" w:hAnsi="Times New Roman" w:cs="Times New Roman"/>
          <w:sz w:val="24"/>
          <w:szCs w:val="24"/>
          <w:lang w:eastAsia="ca-ES"/>
        </w:rPr>
        <w:t>de la seva protagonista durant l’època silent: a les</w:t>
      </w:r>
      <w:r w:rsidR="0051677C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="0051677C" w:rsidRPr="0051677C">
        <w:rPr>
          <w:rFonts w:ascii="Times New Roman" w:hAnsi="Times New Roman" w:cs="Times New Roman"/>
          <w:sz w:val="24"/>
          <w:szCs w:val="24"/>
          <w:lang w:eastAsia="ca-ES"/>
        </w:rPr>
        <w:t>imatges reutilitzades de la pel·lícula, ara perduda,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="0051677C" w:rsidRPr="00B417C5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Die </w:t>
      </w:r>
      <w:proofErr w:type="spellStart"/>
      <w:r w:rsidR="0051677C" w:rsidRPr="00B417C5">
        <w:rPr>
          <w:rFonts w:ascii="Times New Roman" w:hAnsi="Times New Roman" w:cs="Times New Roman"/>
          <w:i/>
          <w:sz w:val="24"/>
          <w:szCs w:val="24"/>
          <w:lang w:eastAsia="ca-ES"/>
        </w:rPr>
        <w:t>schönsten</w:t>
      </w:r>
      <w:proofErr w:type="spellEnd"/>
      <w:r w:rsidR="0051677C" w:rsidRPr="00B417C5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</w:t>
      </w:r>
      <w:proofErr w:type="spellStart"/>
      <w:r w:rsidR="0051677C" w:rsidRPr="00B417C5">
        <w:rPr>
          <w:rFonts w:ascii="Times New Roman" w:hAnsi="Times New Roman" w:cs="Times New Roman"/>
          <w:i/>
          <w:sz w:val="24"/>
          <w:szCs w:val="24"/>
          <w:lang w:eastAsia="ca-ES"/>
        </w:rPr>
        <w:t>Beine</w:t>
      </w:r>
      <w:proofErr w:type="spellEnd"/>
      <w:r w:rsidR="0051677C" w:rsidRPr="00B417C5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von Berlin</w:t>
      </w:r>
      <w:r w:rsidR="0051677C" w:rsidRPr="0051677C">
        <w:rPr>
          <w:rFonts w:ascii="Times New Roman" w:hAnsi="Times New Roman" w:cs="Times New Roman"/>
          <w:sz w:val="24"/>
          <w:szCs w:val="24"/>
          <w:lang w:eastAsia="ca-ES"/>
        </w:rPr>
        <w:t xml:space="preserve"> (</w:t>
      </w:r>
      <w:proofErr w:type="spellStart"/>
      <w:r w:rsidR="0051677C" w:rsidRPr="0051677C">
        <w:rPr>
          <w:rFonts w:ascii="Times New Roman" w:hAnsi="Times New Roman" w:cs="Times New Roman"/>
          <w:sz w:val="24"/>
          <w:szCs w:val="24"/>
          <w:lang w:eastAsia="ca-ES"/>
        </w:rPr>
        <w:t>Saucy</w:t>
      </w:r>
      <w:proofErr w:type="spellEnd"/>
      <w:r w:rsidR="0051677C" w:rsidRPr="0051677C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="0051677C" w:rsidRPr="0051677C">
        <w:rPr>
          <w:rFonts w:ascii="Times New Roman" w:hAnsi="Times New Roman" w:cs="Times New Roman"/>
          <w:sz w:val="24"/>
          <w:szCs w:val="24"/>
          <w:lang w:eastAsia="ca-ES"/>
        </w:rPr>
        <w:t>Suzanne</w:t>
      </w:r>
      <w:proofErr w:type="spellEnd"/>
      <w:r w:rsidR="0051677C" w:rsidRPr="0051677C">
        <w:rPr>
          <w:rFonts w:ascii="Times New Roman" w:hAnsi="Times New Roman" w:cs="Times New Roman"/>
          <w:sz w:val="24"/>
          <w:szCs w:val="24"/>
          <w:lang w:eastAsia="ca-ES"/>
        </w:rPr>
        <w:t>, 1927),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="0051677C" w:rsidRPr="0051677C">
        <w:rPr>
          <w:rFonts w:ascii="Times New Roman" w:hAnsi="Times New Roman" w:cs="Times New Roman"/>
          <w:sz w:val="24"/>
          <w:szCs w:val="24"/>
          <w:lang w:eastAsia="ca-ES"/>
        </w:rPr>
        <w:t>veiem Ellen Richter com una atracció estrella de la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="0051677C" w:rsidRPr="0051677C">
        <w:rPr>
          <w:rFonts w:ascii="Times New Roman" w:hAnsi="Times New Roman" w:cs="Times New Roman"/>
          <w:sz w:val="24"/>
          <w:szCs w:val="24"/>
          <w:lang w:eastAsia="ca-ES"/>
        </w:rPr>
        <w:t xml:space="preserve">revista </w:t>
      </w:r>
      <w:proofErr w:type="spellStart"/>
      <w:r w:rsidR="0051677C" w:rsidRPr="0051677C">
        <w:rPr>
          <w:rFonts w:ascii="Times New Roman" w:hAnsi="Times New Roman" w:cs="Times New Roman"/>
          <w:sz w:val="24"/>
          <w:szCs w:val="24"/>
          <w:lang w:eastAsia="ca-ES"/>
        </w:rPr>
        <w:t>Ziegfeld</w:t>
      </w:r>
      <w:proofErr w:type="spellEnd"/>
      <w:r w:rsidR="0051677C" w:rsidRPr="0051677C">
        <w:rPr>
          <w:rFonts w:ascii="Times New Roman" w:hAnsi="Times New Roman" w:cs="Times New Roman"/>
          <w:sz w:val="24"/>
          <w:szCs w:val="24"/>
          <w:lang w:eastAsia="ca-ES"/>
        </w:rPr>
        <w:t xml:space="preserve"> Follies amb vestits extravagants, radiant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="0051677C" w:rsidRPr="0051677C">
        <w:rPr>
          <w:rFonts w:ascii="Times New Roman" w:hAnsi="Times New Roman" w:cs="Times New Roman"/>
          <w:sz w:val="24"/>
          <w:szCs w:val="24"/>
          <w:lang w:eastAsia="ca-ES"/>
        </w:rPr>
        <w:t>i somrient. Uns mesos més tard, els nazis van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="0051677C" w:rsidRPr="0051677C">
        <w:rPr>
          <w:rFonts w:ascii="Times New Roman" w:hAnsi="Times New Roman" w:cs="Times New Roman"/>
          <w:sz w:val="24"/>
          <w:szCs w:val="24"/>
          <w:lang w:eastAsia="ca-ES"/>
        </w:rPr>
        <w:t>arribar al poder i van posar fi definitivament a la seva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="0051677C" w:rsidRPr="0051677C">
        <w:rPr>
          <w:rFonts w:ascii="Times New Roman" w:hAnsi="Times New Roman" w:cs="Times New Roman"/>
          <w:sz w:val="24"/>
          <w:szCs w:val="24"/>
          <w:lang w:eastAsia="ca-ES"/>
        </w:rPr>
        <w:t>carrera” (</w:t>
      </w:r>
      <w:proofErr w:type="spellStart"/>
      <w:r w:rsidR="0051677C" w:rsidRPr="0051677C">
        <w:rPr>
          <w:rFonts w:ascii="Times New Roman" w:hAnsi="Times New Roman" w:cs="Times New Roman"/>
          <w:sz w:val="24"/>
          <w:szCs w:val="24"/>
          <w:lang w:eastAsia="ca-ES"/>
        </w:rPr>
        <w:t>Philipp</w:t>
      </w:r>
      <w:proofErr w:type="spellEnd"/>
      <w:r w:rsidR="0051677C" w:rsidRPr="0051677C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="0051677C" w:rsidRPr="0051677C">
        <w:rPr>
          <w:rFonts w:ascii="Times New Roman" w:hAnsi="Times New Roman" w:cs="Times New Roman"/>
          <w:sz w:val="24"/>
          <w:szCs w:val="24"/>
          <w:lang w:eastAsia="ca-ES"/>
        </w:rPr>
        <w:t>Stiasny</w:t>
      </w:r>
      <w:proofErr w:type="spellEnd"/>
      <w:r w:rsidR="0051677C" w:rsidRPr="0051677C">
        <w:rPr>
          <w:rFonts w:ascii="Times New Roman" w:hAnsi="Times New Roman" w:cs="Times New Roman"/>
          <w:sz w:val="24"/>
          <w:szCs w:val="24"/>
          <w:lang w:eastAsia="ca-ES"/>
        </w:rPr>
        <w:t xml:space="preserve"> / Oliver </w:t>
      </w:r>
      <w:proofErr w:type="spellStart"/>
      <w:r w:rsidR="0051677C" w:rsidRPr="0051677C">
        <w:rPr>
          <w:rFonts w:ascii="Times New Roman" w:hAnsi="Times New Roman" w:cs="Times New Roman"/>
          <w:sz w:val="24"/>
          <w:szCs w:val="24"/>
          <w:lang w:eastAsia="ca-ES"/>
        </w:rPr>
        <w:t>Hanley</w:t>
      </w:r>
      <w:proofErr w:type="spellEnd"/>
      <w:r w:rsidR="0051677C" w:rsidRPr="0051677C">
        <w:rPr>
          <w:rFonts w:ascii="Times New Roman" w:hAnsi="Times New Roman" w:cs="Times New Roman"/>
          <w:sz w:val="24"/>
          <w:szCs w:val="24"/>
          <w:lang w:eastAsia="ca-ES"/>
        </w:rPr>
        <w:t>).</w:t>
      </w:r>
    </w:p>
    <w:p w:rsidR="0051677C" w:rsidRPr="00B417C5" w:rsidRDefault="0051677C" w:rsidP="0051677C">
      <w:pPr>
        <w:rPr>
          <w:rFonts w:ascii="Times New Roman" w:hAnsi="Times New Roman" w:cs="Times New Roman"/>
          <w:i/>
          <w:sz w:val="24"/>
          <w:szCs w:val="24"/>
          <w:lang w:eastAsia="ca-ES"/>
        </w:rPr>
      </w:pPr>
      <w:r w:rsidRPr="00B417C5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Presentació a càrrec d’Oliver </w:t>
      </w:r>
      <w:proofErr w:type="spellStart"/>
      <w:r w:rsidRPr="00B417C5">
        <w:rPr>
          <w:rFonts w:ascii="Times New Roman" w:hAnsi="Times New Roman" w:cs="Times New Roman"/>
          <w:i/>
          <w:sz w:val="24"/>
          <w:szCs w:val="24"/>
          <w:lang w:eastAsia="ca-ES"/>
        </w:rPr>
        <w:t>Hanley</w:t>
      </w:r>
      <w:proofErr w:type="spellEnd"/>
      <w:r w:rsidRPr="00B417C5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i </w:t>
      </w:r>
      <w:proofErr w:type="spellStart"/>
      <w:r w:rsidRPr="00B417C5">
        <w:rPr>
          <w:rFonts w:ascii="Times New Roman" w:hAnsi="Times New Roman" w:cs="Times New Roman"/>
          <w:i/>
          <w:sz w:val="24"/>
          <w:szCs w:val="24"/>
          <w:lang w:eastAsia="ca-ES"/>
        </w:rPr>
        <w:t>Adelheid</w:t>
      </w:r>
      <w:proofErr w:type="spellEnd"/>
      <w:r w:rsidR="00B417C5" w:rsidRPr="00B417C5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</w:t>
      </w:r>
      <w:proofErr w:type="spellStart"/>
      <w:r w:rsidR="00B417C5" w:rsidRPr="00B417C5">
        <w:rPr>
          <w:rFonts w:ascii="Times New Roman" w:hAnsi="Times New Roman" w:cs="Times New Roman"/>
          <w:i/>
          <w:sz w:val="24"/>
          <w:szCs w:val="24"/>
          <w:lang w:eastAsia="ca-ES"/>
        </w:rPr>
        <w:t>Heftberger</w:t>
      </w:r>
      <w:proofErr w:type="spellEnd"/>
      <w:r w:rsidR="00B417C5" w:rsidRPr="00B417C5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</w:t>
      </w:r>
      <w:r w:rsidRPr="00B417C5">
        <w:rPr>
          <w:rFonts w:ascii="Times New Roman" w:hAnsi="Times New Roman" w:cs="Times New Roman"/>
          <w:i/>
          <w:sz w:val="24"/>
          <w:szCs w:val="24"/>
          <w:lang w:eastAsia="ca-ES"/>
        </w:rPr>
        <w:t>(</w:t>
      </w:r>
      <w:proofErr w:type="spellStart"/>
      <w:r w:rsidRPr="00B417C5">
        <w:rPr>
          <w:rFonts w:ascii="Times New Roman" w:hAnsi="Times New Roman" w:cs="Times New Roman"/>
          <w:i/>
          <w:sz w:val="24"/>
          <w:szCs w:val="24"/>
          <w:lang w:eastAsia="ca-ES"/>
        </w:rPr>
        <w:t>Bundesarchiv</w:t>
      </w:r>
      <w:proofErr w:type="spellEnd"/>
      <w:r w:rsidRPr="00B417C5">
        <w:rPr>
          <w:rFonts w:ascii="Times New Roman" w:hAnsi="Times New Roman" w:cs="Times New Roman"/>
          <w:i/>
          <w:sz w:val="24"/>
          <w:szCs w:val="24"/>
          <w:lang w:eastAsia="ca-ES"/>
        </w:rPr>
        <w:t>)</w:t>
      </w:r>
    </w:p>
    <w:p w:rsidR="0051677C" w:rsidRDefault="00B417C5" w:rsidP="0051677C">
      <w:pPr>
        <w:rPr>
          <w:rFonts w:ascii="Times New Roman" w:hAnsi="Times New Roman" w:cs="Times New Roman"/>
          <w:sz w:val="24"/>
          <w:szCs w:val="24"/>
          <w:lang w:eastAsia="ca-ES"/>
        </w:rPr>
      </w:pPr>
      <w:r>
        <w:rPr>
          <w:rFonts w:ascii="Times New Roman" w:hAnsi="Times New Roman" w:cs="Times New Roman"/>
          <w:sz w:val="24"/>
          <w:szCs w:val="24"/>
          <w:lang w:eastAsia="ca-ES"/>
        </w:rPr>
        <w:t>Divendres 27 d’octubre 18.00 h</w:t>
      </w:r>
      <w:r>
        <w:rPr>
          <w:rFonts w:ascii="Times New Roman" w:hAnsi="Times New Roman" w:cs="Times New Roman"/>
          <w:sz w:val="24"/>
          <w:szCs w:val="24"/>
          <w:lang w:eastAsia="ca-ES"/>
        </w:rPr>
        <w:br/>
        <w:t xml:space="preserve">Sala </w:t>
      </w:r>
      <w:proofErr w:type="spellStart"/>
      <w:r>
        <w:rPr>
          <w:rFonts w:ascii="Times New Roman" w:hAnsi="Times New Roman" w:cs="Times New Roman"/>
          <w:sz w:val="24"/>
          <w:szCs w:val="24"/>
          <w:lang w:eastAsia="ca-ES"/>
        </w:rPr>
        <w:t>Laya</w:t>
      </w:r>
      <w:proofErr w:type="spellEnd"/>
      <w:r>
        <w:rPr>
          <w:rFonts w:ascii="Times New Roman" w:hAnsi="Times New Roman" w:cs="Times New Roman"/>
          <w:sz w:val="24"/>
          <w:szCs w:val="24"/>
          <w:lang w:eastAsia="ca-ES"/>
        </w:rPr>
        <w:br/>
      </w:r>
      <w:r w:rsidR="0051677C" w:rsidRPr="0051677C">
        <w:rPr>
          <w:rFonts w:ascii="Times New Roman" w:hAnsi="Times New Roman" w:cs="Times New Roman"/>
          <w:sz w:val="24"/>
          <w:szCs w:val="24"/>
          <w:lang w:eastAsia="ca-ES"/>
        </w:rPr>
        <w:t>Sessió gratuïta.</w:t>
      </w:r>
    </w:p>
    <w:p w:rsidR="00B417C5" w:rsidRDefault="00B417C5" w:rsidP="0051677C">
      <w:pPr>
        <w:rPr>
          <w:rFonts w:ascii="Times New Roman" w:hAnsi="Times New Roman" w:cs="Times New Roman"/>
          <w:sz w:val="24"/>
          <w:szCs w:val="24"/>
          <w:lang w:eastAsia="ca-ES"/>
        </w:rPr>
      </w:pPr>
    </w:p>
    <w:p w:rsidR="00B417C5" w:rsidRPr="00B417C5" w:rsidRDefault="00B417C5" w:rsidP="0051677C">
      <w:pPr>
        <w:rPr>
          <w:rFonts w:ascii="Times New Roman" w:hAnsi="Times New Roman" w:cs="Times New Roman"/>
          <w:b/>
          <w:sz w:val="32"/>
          <w:szCs w:val="24"/>
          <w:lang w:eastAsia="ca-ES"/>
        </w:rPr>
      </w:pPr>
      <w:r w:rsidRPr="00B417C5">
        <w:rPr>
          <w:rFonts w:ascii="Times New Roman" w:hAnsi="Times New Roman" w:cs="Times New Roman"/>
          <w:b/>
          <w:sz w:val="32"/>
          <w:szCs w:val="24"/>
          <w:lang w:eastAsia="ca-ES"/>
        </w:rPr>
        <w:t>IV Jornades sobre el Patrimoni Sonor i Audiovisual 2023</w:t>
      </w:r>
    </w:p>
    <w:p w:rsidR="00B417C5" w:rsidRPr="00B417C5" w:rsidRDefault="00B417C5" w:rsidP="00B417C5">
      <w:pPr>
        <w:rPr>
          <w:rFonts w:ascii="Times New Roman" w:hAnsi="Times New Roman" w:cs="Times New Roman"/>
          <w:sz w:val="24"/>
          <w:szCs w:val="24"/>
          <w:lang w:eastAsia="ca-ES"/>
        </w:rPr>
      </w:pPr>
      <w:r>
        <w:rPr>
          <w:rFonts w:ascii="Times New Roman" w:hAnsi="Times New Roman" w:cs="Times New Roman"/>
          <w:sz w:val="24"/>
          <w:szCs w:val="24"/>
          <w:lang w:eastAsia="ca-ES"/>
        </w:rPr>
        <w:t xml:space="preserve">Els </w:t>
      </w:r>
      <w:r w:rsidRPr="00B417C5">
        <w:rPr>
          <w:rFonts w:ascii="Times New Roman" w:hAnsi="Times New Roman" w:cs="Times New Roman"/>
          <w:sz w:val="24"/>
          <w:szCs w:val="24"/>
          <w:lang w:eastAsia="ca-ES"/>
        </w:rPr>
        <w:t xml:space="preserve">propers dies 26 i 27 d’octubre </w:t>
      </w:r>
      <w:r>
        <w:rPr>
          <w:rFonts w:ascii="Times New Roman" w:hAnsi="Times New Roman" w:cs="Times New Roman"/>
          <w:sz w:val="24"/>
          <w:szCs w:val="24"/>
          <w:lang w:eastAsia="ca-ES"/>
        </w:rPr>
        <w:t>tindrà lloc u</w:t>
      </w:r>
      <w:r w:rsidRPr="00B417C5">
        <w:rPr>
          <w:rFonts w:ascii="Times New Roman" w:hAnsi="Times New Roman" w:cs="Times New Roman"/>
          <w:sz w:val="24"/>
          <w:szCs w:val="24"/>
          <w:lang w:eastAsia="ca-ES"/>
        </w:rPr>
        <w:t>na nova edició de les Jornades de Patrimoni Sonor i Audiovisual a Sant Cugat del Vallès, Terrassa i Barcelona, seus de les tres institucions promotores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: </w:t>
      </w:r>
      <w:r w:rsidRPr="00B417C5">
        <w:rPr>
          <w:rFonts w:ascii="Times New Roman" w:hAnsi="Times New Roman" w:cs="Times New Roman"/>
          <w:sz w:val="24"/>
          <w:szCs w:val="24"/>
          <w:lang w:eastAsia="ca-ES"/>
        </w:rPr>
        <w:t>Arxiu Nacional de Catalunya, Filmoteca de Catalunya i Biblioteca de Catalunya. Donaran veu a entitats i institucions culturals i acadèmiques, i a experts reconeguts que treballen en aquest àmbit, amb presència nacional i internacional.</w:t>
      </w:r>
    </w:p>
    <w:p w:rsidR="00B417C5" w:rsidRPr="00B417C5" w:rsidRDefault="00B417C5" w:rsidP="00B417C5">
      <w:pPr>
        <w:rPr>
          <w:rFonts w:ascii="Times New Roman" w:hAnsi="Times New Roman" w:cs="Times New Roman"/>
          <w:sz w:val="24"/>
          <w:szCs w:val="24"/>
          <w:lang w:eastAsia="ca-ES"/>
        </w:rPr>
      </w:pPr>
      <w:r w:rsidRPr="00B417C5">
        <w:rPr>
          <w:rFonts w:ascii="Times New Roman" w:hAnsi="Times New Roman" w:cs="Times New Roman"/>
          <w:sz w:val="24"/>
          <w:szCs w:val="24"/>
          <w:lang w:eastAsia="ca-ES"/>
        </w:rPr>
        <w:t>El patrimoni sonor i audiovisual planteja grans reptes a assolir en els propers anys pels professionals de l’àmbit. La preocupació i l’interès per aquest objecte s’ha anat evidenciant en la concurrència a les anteriors edicions i en la demanda de criteris i pautes de gestió, des de l’ingrés i l’adquisició fins a la preservació digital, passant per les tasques de descripció i la digitalització.</w:t>
      </w:r>
    </w:p>
    <w:p w:rsidR="00B417C5" w:rsidRPr="00B417C5" w:rsidRDefault="00B417C5" w:rsidP="00B417C5">
      <w:pPr>
        <w:rPr>
          <w:rFonts w:ascii="Times New Roman" w:hAnsi="Times New Roman" w:cs="Times New Roman"/>
          <w:sz w:val="24"/>
          <w:szCs w:val="24"/>
          <w:lang w:eastAsia="ca-ES"/>
        </w:rPr>
      </w:pPr>
      <w:r w:rsidRPr="00B417C5">
        <w:rPr>
          <w:rFonts w:ascii="Times New Roman" w:hAnsi="Times New Roman" w:cs="Times New Roman"/>
          <w:sz w:val="24"/>
          <w:szCs w:val="24"/>
          <w:lang w:eastAsia="ca-ES"/>
        </w:rPr>
        <w:t>El Departament de Cultura, conscient d’aquesta demanda, va impulsar el juliol de 2021 una nova Comissió sobre el Patrimoni Sonor i Audiovisual, que va acordar en la seva sessió constitutiva la creació de d</w:t>
      </w:r>
      <w:r>
        <w:rPr>
          <w:rFonts w:ascii="Times New Roman" w:hAnsi="Times New Roman" w:cs="Times New Roman"/>
          <w:sz w:val="24"/>
          <w:szCs w:val="24"/>
          <w:lang w:eastAsia="ca-ES"/>
        </w:rPr>
        <w:t>iferents grups de treball en què</w:t>
      </w:r>
      <w:r w:rsidRPr="00B417C5">
        <w:rPr>
          <w:rFonts w:ascii="Times New Roman" w:hAnsi="Times New Roman" w:cs="Times New Roman"/>
          <w:sz w:val="24"/>
          <w:szCs w:val="24"/>
          <w:lang w:eastAsia="ca-ES"/>
        </w:rPr>
        <w:t xml:space="preserve"> es convidava a participar a especialistes de l’àmbit públic i privat. Així el març del 2022 es van crear tres grups de treball específics sobre preservació digital, descripció i drets d’autor. Els resultats dels seus treballs es presentaran a la fi d’aquesta edició de les jornades.</w:t>
      </w:r>
    </w:p>
    <w:p w:rsidR="00B417C5" w:rsidRDefault="00B417C5" w:rsidP="00B417C5">
      <w:pPr>
        <w:rPr>
          <w:rFonts w:ascii="Times New Roman" w:hAnsi="Times New Roman" w:cs="Times New Roman"/>
          <w:sz w:val="24"/>
          <w:szCs w:val="24"/>
          <w:lang w:eastAsia="ca-ES"/>
        </w:rPr>
      </w:pPr>
      <w:r w:rsidRPr="00B417C5">
        <w:rPr>
          <w:rFonts w:ascii="Times New Roman" w:hAnsi="Times New Roman" w:cs="Times New Roman"/>
          <w:sz w:val="24"/>
          <w:szCs w:val="24"/>
          <w:lang w:eastAsia="ca-ES"/>
        </w:rPr>
        <w:t>Igualment cada una de les sessions estarà destinada a un bloc específic: el dijous al matí, la legislació; el dijous a la tarda, la catalogació i el divendres al matí, la digitalització.</w:t>
      </w:r>
    </w:p>
    <w:p w:rsidR="00B417C5" w:rsidRPr="0051677C" w:rsidRDefault="00B417C5" w:rsidP="0051677C">
      <w:pPr>
        <w:rPr>
          <w:rFonts w:ascii="Times New Roman" w:hAnsi="Times New Roman" w:cs="Times New Roman"/>
          <w:sz w:val="24"/>
          <w:szCs w:val="24"/>
          <w:lang w:eastAsia="ca-ES"/>
        </w:rPr>
      </w:pPr>
    </w:p>
    <w:p w:rsidR="00CC7F90" w:rsidRPr="00CC7F90" w:rsidRDefault="00CC7F90" w:rsidP="00692816">
      <w:pPr>
        <w:rPr>
          <w:rFonts w:ascii="Times New Roman" w:hAnsi="Times New Roman" w:cs="Times New Roman"/>
          <w:b/>
          <w:sz w:val="32"/>
          <w:szCs w:val="24"/>
          <w:lang w:eastAsia="ca-ES"/>
        </w:rPr>
      </w:pPr>
      <w:r w:rsidRPr="00CC7F90">
        <w:rPr>
          <w:rFonts w:ascii="Times New Roman" w:hAnsi="Times New Roman" w:cs="Times New Roman"/>
          <w:b/>
          <w:sz w:val="32"/>
          <w:szCs w:val="24"/>
          <w:lang w:eastAsia="ca-ES"/>
        </w:rPr>
        <w:t>El Pla de digitalització</w:t>
      </w:r>
      <w:r w:rsidR="0051677C">
        <w:rPr>
          <w:rFonts w:ascii="Times New Roman" w:hAnsi="Times New Roman" w:cs="Times New Roman"/>
          <w:b/>
          <w:sz w:val="32"/>
          <w:szCs w:val="24"/>
          <w:lang w:eastAsia="ca-ES"/>
        </w:rPr>
        <w:t xml:space="preserve"> de la Filmoteca</w:t>
      </w:r>
    </w:p>
    <w:p w:rsidR="00692816" w:rsidRDefault="00692816" w:rsidP="00692816">
      <w:pPr>
        <w:rPr>
          <w:rFonts w:ascii="Times New Roman" w:hAnsi="Times New Roman" w:cs="Times New Roman"/>
          <w:noProof/>
          <w:sz w:val="24"/>
          <w:szCs w:val="24"/>
          <w:lang w:eastAsia="ca-ES"/>
        </w:rPr>
      </w:pPr>
      <w:r>
        <w:rPr>
          <w:rFonts w:ascii="Times New Roman" w:hAnsi="Times New Roman" w:cs="Times New Roman"/>
          <w:noProof/>
          <w:sz w:val="24"/>
          <w:szCs w:val="24"/>
          <w:lang w:eastAsia="ca-ES"/>
        </w:rPr>
        <w:t>La recuperació d</w:t>
      </w:r>
      <w:r w:rsidR="00900E08">
        <w:rPr>
          <w:rFonts w:ascii="Times New Roman" w:hAnsi="Times New Roman" w:cs="Times New Roman"/>
          <w:noProof/>
          <w:sz w:val="24"/>
          <w:szCs w:val="24"/>
          <w:lang w:eastAsia="ca-ES"/>
        </w:rPr>
        <w:t xml:space="preserve">e </w:t>
      </w:r>
      <w:r w:rsidR="00900E08">
        <w:rPr>
          <w:rFonts w:ascii="Times New Roman" w:hAnsi="Times New Roman" w:cs="Times New Roman"/>
          <w:i/>
          <w:noProof/>
          <w:sz w:val="24"/>
          <w:szCs w:val="24"/>
          <w:lang w:eastAsia="ca-ES"/>
        </w:rPr>
        <w:t>Furia española</w:t>
      </w:r>
      <w:r>
        <w:rPr>
          <w:rFonts w:ascii="Times New Roman" w:hAnsi="Times New Roman" w:cs="Times New Roman"/>
          <w:noProof/>
          <w:sz w:val="24"/>
          <w:szCs w:val="24"/>
          <w:lang w:eastAsia="ca-ES"/>
        </w:rPr>
        <w:t xml:space="preserve"> </w:t>
      </w:r>
      <w:r w:rsidR="00D03CE4">
        <w:rPr>
          <w:rFonts w:ascii="Times New Roman" w:hAnsi="Times New Roman" w:cs="Times New Roman"/>
          <w:noProof/>
          <w:sz w:val="24"/>
          <w:szCs w:val="24"/>
          <w:lang w:eastAsia="ca-ES"/>
        </w:rPr>
        <w:t>forma part de</w:t>
      </w:r>
      <w:r>
        <w:rPr>
          <w:rFonts w:ascii="Times New Roman" w:hAnsi="Times New Roman" w:cs="Times New Roman"/>
          <w:noProof/>
          <w:sz w:val="24"/>
          <w:szCs w:val="24"/>
          <w:lang w:eastAsia="ca-ES"/>
        </w:rPr>
        <w:t xml:space="preserve">l </w:t>
      </w:r>
      <w:r w:rsidRPr="00692816">
        <w:rPr>
          <w:rFonts w:ascii="Times New Roman" w:hAnsi="Times New Roman" w:cs="Times New Roman"/>
          <w:noProof/>
          <w:sz w:val="24"/>
          <w:szCs w:val="24"/>
          <w:lang w:eastAsia="ca-ES"/>
        </w:rPr>
        <w:t>Pla sistemàtic de digitalització dels fons fotoquímics de la Filmoteca de Catalunya, amb la col·laboració de l’ESCAC</w:t>
      </w:r>
      <w:r w:rsidR="00900E08">
        <w:rPr>
          <w:rFonts w:ascii="Times New Roman" w:hAnsi="Times New Roman" w:cs="Times New Roman"/>
          <w:noProof/>
          <w:sz w:val="24"/>
          <w:szCs w:val="24"/>
          <w:lang w:eastAsia="ca-ES"/>
        </w:rPr>
        <w:t xml:space="preserve"> i coordinació de Ferran Alberich, Premio Nacional de Patrimonio Audiovisual del Ministerio de Cultura. El pla </w:t>
      </w:r>
      <w:r>
        <w:rPr>
          <w:rFonts w:ascii="Times New Roman" w:hAnsi="Times New Roman" w:cs="Times New Roman"/>
          <w:noProof/>
          <w:sz w:val="24"/>
          <w:szCs w:val="24"/>
          <w:lang w:eastAsia="ca-ES"/>
        </w:rPr>
        <w:t>planteja la digitalització de 10 llargmetratges i 10 curtmetratges de la cinematografia catalana cada any</w:t>
      </w:r>
      <w:r w:rsidR="00D03CE4">
        <w:rPr>
          <w:rFonts w:ascii="Times New Roman" w:hAnsi="Times New Roman" w:cs="Times New Roman"/>
          <w:noProof/>
          <w:sz w:val="24"/>
          <w:szCs w:val="24"/>
          <w:lang w:eastAsia="ca-ES"/>
        </w:rPr>
        <w:t xml:space="preserve">, per fer-los visibles en el context actual de sales de projecció digitalitzades. Aquest any ja s’han presentat alguns dels films digitalizats l’any passat, com </w:t>
      </w:r>
      <w:r w:rsidR="00D03CE4">
        <w:rPr>
          <w:rFonts w:ascii="Times New Roman" w:hAnsi="Times New Roman" w:cs="Times New Roman"/>
          <w:i/>
          <w:noProof/>
          <w:sz w:val="24"/>
          <w:szCs w:val="24"/>
          <w:lang w:eastAsia="ca-ES"/>
        </w:rPr>
        <w:t xml:space="preserve">A tiro limpio </w:t>
      </w:r>
      <w:r w:rsidR="00D03CE4">
        <w:rPr>
          <w:rFonts w:ascii="Times New Roman" w:hAnsi="Times New Roman" w:cs="Times New Roman"/>
          <w:noProof/>
          <w:sz w:val="24"/>
          <w:szCs w:val="24"/>
          <w:lang w:eastAsia="ca-ES"/>
        </w:rPr>
        <w:t xml:space="preserve">(Francis Pérez-Dolz, 1964), </w:t>
      </w:r>
      <w:r w:rsidR="00D03CE4">
        <w:rPr>
          <w:rFonts w:ascii="Times New Roman" w:hAnsi="Times New Roman" w:cs="Times New Roman"/>
          <w:i/>
          <w:noProof/>
          <w:sz w:val="24"/>
          <w:szCs w:val="24"/>
          <w:lang w:eastAsia="ca-ES"/>
        </w:rPr>
        <w:t xml:space="preserve">Los felices 60 </w:t>
      </w:r>
      <w:r w:rsidR="00D03CE4">
        <w:rPr>
          <w:rFonts w:ascii="Times New Roman" w:hAnsi="Times New Roman" w:cs="Times New Roman"/>
          <w:noProof/>
          <w:sz w:val="24"/>
          <w:szCs w:val="24"/>
          <w:lang w:eastAsia="ca-ES"/>
        </w:rPr>
        <w:t xml:space="preserve">(Jaime Camino, 1963), </w:t>
      </w:r>
      <w:r w:rsidR="00D03CE4">
        <w:rPr>
          <w:rFonts w:ascii="Times New Roman" w:hAnsi="Times New Roman" w:cs="Times New Roman"/>
          <w:i/>
          <w:noProof/>
          <w:sz w:val="24"/>
          <w:szCs w:val="24"/>
          <w:lang w:eastAsia="ca-ES"/>
        </w:rPr>
        <w:t xml:space="preserve">Tren de sombras, el espectro de thuit </w:t>
      </w:r>
      <w:r w:rsidR="00D03CE4">
        <w:rPr>
          <w:rFonts w:ascii="Times New Roman" w:hAnsi="Times New Roman" w:cs="Times New Roman"/>
          <w:noProof/>
          <w:sz w:val="24"/>
          <w:szCs w:val="24"/>
          <w:lang w:eastAsia="ca-ES"/>
        </w:rPr>
        <w:t xml:space="preserve">(José Luis Guerín, </w:t>
      </w:r>
      <w:r w:rsidR="00B06607">
        <w:rPr>
          <w:rFonts w:ascii="Times New Roman" w:hAnsi="Times New Roman" w:cs="Times New Roman"/>
          <w:noProof/>
          <w:sz w:val="24"/>
          <w:szCs w:val="24"/>
          <w:lang w:eastAsia="ca-ES"/>
        </w:rPr>
        <w:t xml:space="preserve">1997), estrenada al festival de Málaga, o </w:t>
      </w:r>
      <w:r w:rsidR="00B06607">
        <w:rPr>
          <w:rFonts w:ascii="Times New Roman" w:hAnsi="Times New Roman" w:cs="Times New Roman"/>
          <w:i/>
          <w:noProof/>
          <w:sz w:val="24"/>
          <w:szCs w:val="24"/>
          <w:lang w:eastAsia="ca-ES"/>
        </w:rPr>
        <w:t xml:space="preserve">Boom Boom </w:t>
      </w:r>
      <w:r w:rsidR="00B06607">
        <w:rPr>
          <w:rFonts w:ascii="Times New Roman" w:hAnsi="Times New Roman" w:cs="Times New Roman"/>
          <w:noProof/>
          <w:sz w:val="24"/>
          <w:szCs w:val="24"/>
          <w:lang w:eastAsia="ca-ES"/>
        </w:rPr>
        <w:t xml:space="preserve">(Rosa Vergés, 1990), que va formar part de la iniciativa </w:t>
      </w:r>
      <w:r w:rsidR="00B06607">
        <w:rPr>
          <w:rFonts w:ascii="Times New Roman" w:hAnsi="Times New Roman" w:cs="Times New Roman"/>
          <w:i/>
          <w:noProof/>
          <w:sz w:val="24"/>
          <w:szCs w:val="24"/>
          <w:lang w:eastAsia="ca-ES"/>
        </w:rPr>
        <w:t>A Season of Classic Films 2023</w:t>
      </w:r>
      <w:r w:rsidR="00B06607" w:rsidRPr="00B06607">
        <w:rPr>
          <w:rFonts w:ascii="Times New Roman" w:hAnsi="Times New Roman" w:cs="Times New Roman"/>
          <w:noProof/>
          <w:sz w:val="24"/>
          <w:szCs w:val="24"/>
          <w:lang w:eastAsia="ca-ES"/>
        </w:rPr>
        <w:t xml:space="preserve"> de l’Associació de Cinemateques Europees (ACE)</w:t>
      </w:r>
      <w:r w:rsidR="00B06607">
        <w:rPr>
          <w:rFonts w:ascii="Times New Roman" w:hAnsi="Times New Roman" w:cs="Times New Roman"/>
          <w:noProof/>
          <w:sz w:val="24"/>
          <w:szCs w:val="24"/>
          <w:lang w:eastAsia="ca-ES"/>
        </w:rPr>
        <w:t>.</w:t>
      </w:r>
    </w:p>
    <w:p w:rsidR="00B06607" w:rsidRDefault="00B06607" w:rsidP="00B06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hAnsi="Times New Roman" w:cs="Times New Roman"/>
          <w:noProof/>
          <w:sz w:val="24"/>
          <w:szCs w:val="24"/>
          <w:lang w:eastAsia="ca-ES"/>
        </w:rPr>
        <w:t>Entre els llargmetratges que s’estan digitalitzan</w:t>
      </w:r>
      <w:r w:rsidR="00BF33BD">
        <w:rPr>
          <w:rFonts w:ascii="Times New Roman" w:hAnsi="Times New Roman" w:cs="Times New Roman"/>
          <w:noProof/>
          <w:sz w:val="24"/>
          <w:szCs w:val="24"/>
          <w:lang w:eastAsia="ca-ES"/>
        </w:rPr>
        <w:t>t</w:t>
      </w:r>
      <w:r>
        <w:rPr>
          <w:rFonts w:ascii="Times New Roman" w:hAnsi="Times New Roman" w:cs="Times New Roman"/>
          <w:noProof/>
          <w:sz w:val="24"/>
          <w:szCs w:val="24"/>
          <w:lang w:eastAsia="ca-ES"/>
        </w:rPr>
        <w:t xml:space="preserve"> aquest 2023 i es presentaran l’any vinent figuren </w:t>
      </w:r>
      <w:r w:rsidRPr="00B06607">
        <w:rPr>
          <w:rFonts w:ascii="Times New Roman" w:hAnsi="Times New Roman" w:cs="Times New Roman"/>
          <w:i/>
          <w:sz w:val="24"/>
          <w:szCs w:val="24"/>
          <w:lang w:val="es-ES"/>
        </w:rPr>
        <w:t>La hija del mar</w:t>
      </w:r>
      <w:r w:rsidRPr="00B06607">
        <w:rPr>
          <w:rFonts w:ascii="Times New Roman" w:hAnsi="Times New Roman" w:cs="Times New Roman"/>
          <w:sz w:val="24"/>
          <w:szCs w:val="24"/>
        </w:rPr>
        <w:t xml:space="preserve"> (Antonio </w:t>
      </w:r>
      <w:proofErr w:type="spellStart"/>
      <w:r w:rsidRPr="00B06607">
        <w:rPr>
          <w:rFonts w:ascii="Times New Roman" w:hAnsi="Times New Roman" w:cs="Times New Roman"/>
          <w:sz w:val="24"/>
          <w:szCs w:val="24"/>
        </w:rPr>
        <w:t>Momplet</w:t>
      </w:r>
      <w:proofErr w:type="spellEnd"/>
      <w:r w:rsidRPr="00B06607">
        <w:rPr>
          <w:rFonts w:ascii="Times New Roman" w:hAnsi="Times New Roman" w:cs="Times New Roman"/>
          <w:sz w:val="24"/>
          <w:szCs w:val="24"/>
        </w:rPr>
        <w:t>, 1953)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06607">
        <w:rPr>
          <w:rFonts w:ascii="Times New Roman" w:hAnsi="Times New Roman" w:cs="Times New Roman"/>
          <w:i/>
          <w:sz w:val="24"/>
          <w:szCs w:val="24"/>
          <w:lang w:val="es-ES"/>
        </w:rPr>
        <w:t>Tatuaje (Bigas Luna, 1978)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Pr="00B06607">
        <w:rPr>
          <w:rFonts w:ascii="Times New Roman" w:hAnsi="Times New Roman" w:cs="Times New Roman"/>
          <w:i/>
          <w:sz w:val="24"/>
          <w:szCs w:val="24"/>
          <w:lang w:val="es-ES"/>
        </w:rPr>
        <w:t>Alícia</w:t>
      </w:r>
      <w:proofErr w:type="spellEnd"/>
      <w:r w:rsidRPr="00B06607">
        <w:rPr>
          <w:rFonts w:ascii="Times New Roman" w:hAnsi="Times New Roman" w:cs="Times New Roman"/>
          <w:i/>
          <w:sz w:val="24"/>
          <w:szCs w:val="24"/>
          <w:lang w:val="es-ES"/>
        </w:rPr>
        <w:t xml:space="preserve"> a </w:t>
      </w:r>
      <w:proofErr w:type="spellStart"/>
      <w:r w:rsidRPr="00B06607">
        <w:rPr>
          <w:rFonts w:ascii="Times New Roman" w:hAnsi="Times New Roman" w:cs="Times New Roman"/>
          <w:i/>
          <w:sz w:val="24"/>
          <w:szCs w:val="24"/>
          <w:lang w:val="es-ES"/>
        </w:rPr>
        <w:t>l’Espanya</w:t>
      </w:r>
      <w:proofErr w:type="spellEnd"/>
      <w:r w:rsidRPr="00B06607">
        <w:rPr>
          <w:rFonts w:ascii="Times New Roman" w:hAnsi="Times New Roman" w:cs="Times New Roman"/>
          <w:i/>
          <w:sz w:val="24"/>
          <w:szCs w:val="24"/>
          <w:lang w:val="es-ES"/>
        </w:rPr>
        <w:t xml:space="preserve"> de les </w:t>
      </w:r>
      <w:proofErr w:type="spellStart"/>
      <w:r w:rsidRPr="00B06607">
        <w:rPr>
          <w:rFonts w:ascii="Times New Roman" w:hAnsi="Times New Roman" w:cs="Times New Roman"/>
          <w:i/>
          <w:sz w:val="24"/>
          <w:szCs w:val="24"/>
          <w:lang w:val="es-ES"/>
        </w:rPr>
        <w:t>meravelles</w:t>
      </w:r>
      <w:proofErr w:type="spellEnd"/>
      <w:r w:rsidRPr="00B06607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r w:rsidRPr="00B06607">
        <w:rPr>
          <w:rFonts w:ascii="Times New Roman" w:hAnsi="Times New Roman" w:cs="Times New Roman"/>
          <w:sz w:val="24"/>
          <w:szCs w:val="24"/>
          <w:lang w:val="es-ES"/>
        </w:rPr>
        <w:t xml:space="preserve">(Jordi </w:t>
      </w:r>
      <w:proofErr w:type="spellStart"/>
      <w:r w:rsidRPr="00B06607">
        <w:rPr>
          <w:rFonts w:ascii="Times New Roman" w:hAnsi="Times New Roman" w:cs="Times New Roman"/>
          <w:sz w:val="24"/>
          <w:szCs w:val="24"/>
          <w:lang w:val="es-ES"/>
        </w:rPr>
        <w:t>Feliu</w:t>
      </w:r>
      <w:proofErr w:type="spellEnd"/>
      <w:r w:rsidRPr="00B06607">
        <w:rPr>
          <w:rFonts w:ascii="Times New Roman" w:hAnsi="Times New Roman" w:cs="Times New Roman"/>
          <w:sz w:val="24"/>
          <w:szCs w:val="24"/>
          <w:lang w:val="es-ES"/>
        </w:rPr>
        <w:t>, 1978)</w:t>
      </w:r>
      <w:r>
        <w:rPr>
          <w:rFonts w:ascii="Times New Roman" w:hAnsi="Times New Roman" w:cs="Times New Roman"/>
          <w:i/>
          <w:sz w:val="24"/>
          <w:szCs w:val="24"/>
          <w:lang w:val="es-ES"/>
        </w:rPr>
        <w:t xml:space="preserve">, </w:t>
      </w:r>
      <w:r w:rsidRPr="00B06607"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  <w:t xml:space="preserve">Mater </w:t>
      </w:r>
      <w:proofErr w:type="spellStart"/>
      <w:r w:rsidRPr="00B06607"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  <w:t>amatísima</w:t>
      </w:r>
      <w:proofErr w:type="spellEnd"/>
      <w:r w:rsidRPr="00B0660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(J. A. </w:t>
      </w:r>
      <w:proofErr w:type="spellStart"/>
      <w:r w:rsidRPr="00B06607">
        <w:rPr>
          <w:rFonts w:ascii="Times New Roman" w:eastAsia="Times New Roman" w:hAnsi="Times New Roman" w:cs="Times New Roman"/>
          <w:sz w:val="24"/>
          <w:szCs w:val="24"/>
          <w:lang w:eastAsia="es-ES"/>
        </w:rPr>
        <w:t>Salgot</w:t>
      </w:r>
      <w:proofErr w:type="spellEnd"/>
      <w:r w:rsidRPr="00B06607">
        <w:rPr>
          <w:rFonts w:ascii="Times New Roman" w:eastAsia="Times New Roman" w:hAnsi="Times New Roman" w:cs="Times New Roman"/>
          <w:sz w:val="24"/>
          <w:szCs w:val="24"/>
          <w:lang w:eastAsia="es-ES"/>
        </w:rPr>
        <w:t>, 1980)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r w:rsidRPr="00B06607"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  <w:t>Tras el cristal</w:t>
      </w:r>
      <w:r w:rsidRPr="00B0660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(Agustí Villaronga, 1986)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o </w:t>
      </w:r>
      <w:proofErr w:type="spellStart"/>
      <w:r w:rsidRPr="00B06607"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  <w:t>Things</w:t>
      </w:r>
      <w:proofErr w:type="spellEnd"/>
      <w:r w:rsidRPr="00B06607"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  <w:t xml:space="preserve"> I </w:t>
      </w:r>
      <w:proofErr w:type="spellStart"/>
      <w:r w:rsidRPr="00B06607"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  <w:t>Never</w:t>
      </w:r>
      <w:proofErr w:type="spellEnd"/>
      <w:r w:rsidRPr="00B06607"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  <w:t xml:space="preserve"> </w:t>
      </w:r>
      <w:proofErr w:type="spellStart"/>
      <w:r w:rsidRPr="00B06607"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  <w:t>Told</w:t>
      </w:r>
      <w:proofErr w:type="spellEnd"/>
      <w:r w:rsidRPr="00B06607"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  <w:t xml:space="preserve"> </w:t>
      </w:r>
      <w:proofErr w:type="spellStart"/>
      <w:r w:rsidRPr="00B06607"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  <w:t>You</w:t>
      </w:r>
      <w:proofErr w:type="spellEnd"/>
      <w:r w:rsidRPr="00B0660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(Isabel Coixet, 1996)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CC7F90" w:rsidRDefault="00CC7F90" w:rsidP="00B06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C7F90" w:rsidRDefault="00CC7F90" w:rsidP="00B06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692816" w:rsidRDefault="00692816" w:rsidP="00692816">
      <w:pPr>
        <w:rPr>
          <w:rFonts w:ascii="Times New Roman" w:hAnsi="Times New Roman" w:cs="Times New Roman"/>
          <w:noProof/>
          <w:sz w:val="24"/>
          <w:szCs w:val="24"/>
          <w:lang w:eastAsia="ca-ES"/>
        </w:rPr>
      </w:pPr>
    </w:p>
    <w:sectPr w:rsidR="006928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Caslon Pro">
    <w:altName w:val="Adobe Casl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6C3"/>
    <w:rsid w:val="000016E5"/>
    <w:rsid w:val="00004003"/>
    <w:rsid w:val="000453A6"/>
    <w:rsid w:val="00060E82"/>
    <w:rsid w:val="00070F47"/>
    <w:rsid w:val="00074C5D"/>
    <w:rsid w:val="0007690C"/>
    <w:rsid w:val="000939B0"/>
    <w:rsid w:val="000D3A25"/>
    <w:rsid w:val="000D4193"/>
    <w:rsid w:val="000E1F1E"/>
    <w:rsid w:val="000E4103"/>
    <w:rsid w:val="000F4465"/>
    <w:rsid w:val="001013AB"/>
    <w:rsid w:val="0010728B"/>
    <w:rsid w:val="00114B6D"/>
    <w:rsid w:val="001267C8"/>
    <w:rsid w:val="001366C3"/>
    <w:rsid w:val="0015437D"/>
    <w:rsid w:val="0016061E"/>
    <w:rsid w:val="001613EE"/>
    <w:rsid w:val="00166CFE"/>
    <w:rsid w:val="00174E3B"/>
    <w:rsid w:val="001758F1"/>
    <w:rsid w:val="00180C0C"/>
    <w:rsid w:val="00181504"/>
    <w:rsid w:val="001A092A"/>
    <w:rsid w:val="001C02C8"/>
    <w:rsid w:val="001F6337"/>
    <w:rsid w:val="001F740D"/>
    <w:rsid w:val="002052E6"/>
    <w:rsid w:val="00220CB0"/>
    <w:rsid w:val="0023620A"/>
    <w:rsid w:val="0023726A"/>
    <w:rsid w:val="00255BC7"/>
    <w:rsid w:val="00262757"/>
    <w:rsid w:val="002655C3"/>
    <w:rsid w:val="00272250"/>
    <w:rsid w:val="002A0BD1"/>
    <w:rsid w:val="002C1E54"/>
    <w:rsid w:val="002E34D9"/>
    <w:rsid w:val="002E5093"/>
    <w:rsid w:val="002E6D48"/>
    <w:rsid w:val="002F2F94"/>
    <w:rsid w:val="00347252"/>
    <w:rsid w:val="00355684"/>
    <w:rsid w:val="0036024B"/>
    <w:rsid w:val="00371DDA"/>
    <w:rsid w:val="00394115"/>
    <w:rsid w:val="00395A4F"/>
    <w:rsid w:val="003B200A"/>
    <w:rsid w:val="003C135C"/>
    <w:rsid w:val="003C586A"/>
    <w:rsid w:val="003D323B"/>
    <w:rsid w:val="00413248"/>
    <w:rsid w:val="00466D3B"/>
    <w:rsid w:val="004A7AE8"/>
    <w:rsid w:val="004C6DE4"/>
    <w:rsid w:val="0051677C"/>
    <w:rsid w:val="005320CF"/>
    <w:rsid w:val="005606E6"/>
    <w:rsid w:val="00561191"/>
    <w:rsid w:val="005A01A9"/>
    <w:rsid w:val="005A66E3"/>
    <w:rsid w:val="005C1599"/>
    <w:rsid w:val="005E2319"/>
    <w:rsid w:val="005E2BCF"/>
    <w:rsid w:val="005F2250"/>
    <w:rsid w:val="005F4A34"/>
    <w:rsid w:val="00600174"/>
    <w:rsid w:val="0060079B"/>
    <w:rsid w:val="00630B79"/>
    <w:rsid w:val="00633752"/>
    <w:rsid w:val="006342D1"/>
    <w:rsid w:val="00635CA5"/>
    <w:rsid w:val="0065207D"/>
    <w:rsid w:val="00652AA1"/>
    <w:rsid w:val="006613A1"/>
    <w:rsid w:val="00663D15"/>
    <w:rsid w:val="00672624"/>
    <w:rsid w:val="00686616"/>
    <w:rsid w:val="00692816"/>
    <w:rsid w:val="00692A18"/>
    <w:rsid w:val="006A1DEA"/>
    <w:rsid w:val="006D2C5B"/>
    <w:rsid w:val="006E7183"/>
    <w:rsid w:val="00706916"/>
    <w:rsid w:val="00710059"/>
    <w:rsid w:val="007231E2"/>
    <w:rsid w:val="0072476A"/>
    <w:rsid w:val="00726EEC"/>
    <w:rsid w:val="00747691"/>
    <w:rsid w:val="00757B95"/>
    <w:rsid w:val="007626F3"/>
    <w:rsid w:val="00786CCA"/>
    <w:rsid w:val="007954CF"/>
    <w:rsid w:val="007A1ECB"/>
    <w:rsid w:val="007A4FF5"/>
    <w:rsid w:val="007B54E1"/>
    <w:rsid w:val="007C285A"/>
    <w:rsid w:val="007D14E2"/>
    <w:rsid w:val="0080036B"/>
    <w:rsid w:val="00803C7C"/>
    <w:rsid w:val="00830EB5"/>
    <w:rsid w:val="008373C3"/>
    <w:rsid w:val="00863BB0"/>
    <w:rsid w:val="00873FEB"/>
    <w:rsid w:val="00886490"/>
    <w:rsid w:val="008A119E"/>
    <w:rsid w:val="008B5644"/>
    <w:rsid w:val="008C0809"/>
    <w:rsid w:val="008D00D8"/>
    <w:rsid w:val="008D0B82"/>
    <w:rsid w:val="008E2D9E"/>
    <w:rsid w:val="008F048A"/>
    <w:rsid w:val="008F52D8"/>
    <w:rsid w:val="008F6940"/>
    <w:rsid w:val="00900E08"/>
    <w:rsid w:val="0093522C"/>
    <w:rsid w:val="009406AA"/>
    <w:rsid w:val="009458A5"/>
    <w:rsid w:val="0095448B"/>
    <w:rsid w:val="00954E29"/>
    <w:rsid w:val="00992320"/>
    <w:rsid w:val="009D13AC"/>
    <w:rsid w:val="009E668F"/>
    <w:rsid w:val="009F44EA"/>
    <w:rsid w:val="009F4577"/>
    <w:rsid w:val="009F6752"/>
    <w:rsid w:val="00A0093D"/>
    <w:rsid w:val="00A03D74"/>
    <w:rsid w:val="00A079BA"/>
    <w:rsid w:val="00A111BB"/>
    <w:rsid w:val="00A1350B"/>
    <w:rsid w:val="00A14D7E"/>
    <w:rsid w:val="00A21B4C"/>
    <w:rsid w:val="00A311A3"/>
    <w:rsid w:val="00A31640"/>
    <w:rsid w:val="00A456B8"/>
    <w:rsid w:val="00A644E8"/>
    <w:rsid w:val="00A817DE"/>
    <w:rsid w:val="00A971B8"/>
    <w:rsid w:val="00AB014A"/>
    <w:rsid w:val="00AB20E0"/>
    <w:rsid w:val="00AB3EDD"/>
    <w:rsid w:val="00AB4A19"/>
    <w:rsid w:val="00AB5CC5"/>
    <w:rsid w:val="00AE389A"/>
    <w:rsid w:val="00B06607"/>
    <w:rsid w:val="00B417C5"/>
    <w:rsid w:val="00B65F58"/>
    <w:rsid w:val="00B74E35"/>
    <w:rsid w:val="00B82649"/>
    <w:rsid w:val="00B90662"/>
    <w:rsid w:val="00B9755B"/>
    <w:rsid w:val="00BA068D"/>
    <w:rsid w:val="00BA4097"/>
    <w:rsid w:val="00BA55E9"/>
    <w:rsid w:val="00BB3CBF"/>
    <w:rsid w:val="00BE7799"/>
    <w:rsid w:val="00BF33BD"/>
    <w:rsid w:val="00C00DA4"/>
    <w:rsid w:val="00C07936"/>
    <w:rsid w:val="00C10C26"/>
    <w:rsid w:val="00C275E3"/>
    <w:rsid w:val="00C32008"/>
    <w:rsid w:val="00C37BFB"/>
    <w:rsid w:val="00C50CBF"/>
    <w:rsid w:val="00C54CD4"/>
    <w:rsid w:val="00C54E70"/>
    <w:rsid w:val="00C55E52"/>
    <w:rsid w:val="00C707DE"/>
    <w:rsid w:val="00C750DF"/>
    <w:rsid w:val="00C77E2A"/>
    <w:rsid w:val="00C9295C"/>
    <w:rsid w:val="00C94D71"/>
    <w:rsid w:val="00CB5EB3"/>
    <w:rsid w:val="00CB7C81"/>
    <w:rsid w:val="00CC7F8E"/>
    <w:rsid w:val="00CC7F90"/>
    <w:rsid w:val="00CE563D"/>
    <w:rsid w:val="00CF0AFB"/>
    <w:rsid w:val="00CF180F"/>
    <w:rsid w:val="00D03CE4"/>
    <w:rsid w:val="00D377AF"/>
    <w:rsid w:val="00D56854"/>
    <w:rsid w:val="00D56A74"/>
    <w:rsid w:val="00D61436"/>
    <w:rsid w:val="00D70BAD"/>
    <w:rsid w:val="00D737BC"/>
    <w:rsid w:val="00D73DC1"/>
    <w:rsid w:val="00D83BB7"/>
    <w:rsid w:val="00DA0CF2"/>
    <w:rsid w:val="00DA2AB9"/>
    <w:rsid w:val="00DA2C52"/>
    <w:rsid w:val="00DB0136"/>
    <w:rsid w:val="00DB6159"/>
    <w:rsid w:val="00DF25A4"/>
    <w:rsid w:val="00DF3D62"/>
    <w:rsid w:val="00E01E5B"/>
    <w:rsid w:val="00E50798"/>
    <w:rsid w:val="00E5361F"/>
    <w:rsid w:val="00E54B16"/>
    <w:rsid w:val="00E62990"/>
    <w:rsid w:val="00E67643"/>
    <w:rsid w:val="00E70B9B"/>
    <w:rsid w:val="00E774F8"/>
    <w:rsid w:val="00E775BC"/>
    <w:rsid w:val="00E80E57"/>
    <w:rsid w:val="00EB3E63"/>
    <w:rsid w:val="00EC09B4"/>
    <w:rsid w:val="00EC1DF5"/>
    <w:rsid w:val="00ED4E5B"/>
    <w:rsid w:val="00EE2C06"/>
    <w:rsid w:val="00F64196"/>
    <w:rsid w:val="00F65DB2"/>
    <w:rsid w:val="00F67DFD"/>
    <w:rsid w:val="00F81BBD"/>
    <w:rsid w:val="00FA7C8F"/>
    <w:rsid w:val="00FB06ED"/>
    <w:rsid w:val="00FC4D3E"/>
    <w:rsid w:val="00FC79EE"/>
    <w:rsid w:val="00FC7DFC"/>
    <w:rsid w:val="00FD00C9"/>
    <w:rsid w:val="00FD3727"/>
    <w:rsid w:val="00FD426C"/>
    <w:rsid w:val="00FE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7214B"/>
  <w15:docId w15:val="{B36EE555-ED2A-4388-8186-7B2F75350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6C3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39"/>
    <w:rsid w:val="00136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lla">
    <w:name w:val="Hyperlink"/>
    <w:basedOn w:val="Tipusdelletraperdefectedelpargraf"/>
    <w:uiPriority w:val="99"/>
    <w:unhideWhenUsed/>
    <w:rsid w:val="00AB014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61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747691"/>
    <w:rPr>
      <w:color w:val="954F72" w:themeColor="followedHyperlink"/>
      <w:u w:val="single"/>
    </w:rPr>
  </w:style>
  <w:style w:type="paragraph" w:customStyle="1" w:styleId="Default">
    <w:name w:val="Default"/>
    <w:rsid w:val="00BA068D"/>
    <w:pPr>
      <w:autoSpaceDE w:val="0"/>
      <w:autoSpaceDN w:val="0"/>
      <w:adjustRightInd w:val="0"/>
      <w:spacing w:after="0" w:line="240" w:lineRule="auto"/>
    </w:pPr>
    <w:rPr>
      <w:rFonts w:ascii="Adobe Caslon Pro" w:hAnsi="Adobe Caslon Pro" w:cs="Adobe Caslon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A068D"/>
    <w:pPr>
      <w:spacing w:line="24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BA068D"/>
    <w:rPr>
      <w:rFonts w:cs="Adobe Caslon Pro"/>
      <w:b/>
      <w:bCs/>
      <w:color w:val="000000"/>
      <w:sz w:val="16"/>
      <w:szCs w:val="16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3C5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3C58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2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https://www.filmoteca.cat/web/ca/material-premsa/digitalitzacio-de-furia-espanol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5</Pages>
  <Words>1043</Words>
  <Characters>5949</Characters>
  <Application>Microsoft Office Word</Application>
  <DocSecurity>0</DocSecurity>
  <Lines>49</Lines>
  <Paragraphs>13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T-Systems</Company>
  <LinksUpToDate>false</LinksUpToDate>
  <CharactersWithSpaces>6979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Martínez Mallén, Jordi</dc:creator>
  <cp:lastModifiedBy>Martínez Mallén, Jordi</cp:lastModifiedBy>
  <cp:revision>4</cp:revision>
  <dcterms:created xsi:type="dcterms:W3CDTF">2023-10-17T14:49:00Z</dcterms:created>
  <dcterms:modified xsi:type="dcterms:W3CDTF">2023-10-19T08:26:00Z</dcterms:modified>
</cp:coreProperties>
</file>