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27F" w:rsidRPr="003C5D6F" w:rsidRDefault="00E816E5">
      <w:pPr>
        <w:rPr>
          <w:rFonts w:ascii="Arial" w:hAnsi="Arial" w:cs="Arial"/>
          <w:b/>
          <w:sz w:val="24"/>
          <w:szCs w:val="24"/>
        </w:rPr>
      </w:pPr>
      <w:r w:rsidRPr="003C5D6F">
        <w:rPr>
          <w:rFonts w:ascii="Arial" w:hAnsi="Arial" w:cs="Arial"/>
          <w:b/>
          <w:bCs/>
          <w:i/>
          <w:iCs/>
          <w:noProof/>
          <w:sz w:val="24"/>
          <w:szCs w:val="24"/>
          <w:lang w:eastAsia="ca-ES"/>
        </w:rPr>
        <w:drawing>
          <wp:inline distT="0" distB="0" distL="0" distR="0" wp14:anchorId="64B9891B" wp14:editId="3CCDBF54">
            <wp:extent cx="1159933" cy="778792"/>
            <wp:effectExtent l="0" t="0" r="2540" b="254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270" cy="807218"/>
                    </a:xfrm>
                    <a:prstGeom prst="rect">
                      <a:avLst/>
                    </a:prstGeom>
                    <a:noFill/>
                    <a:ln>
                      <a:noFill/>
                    </a:ln>
                  </pic:spPr>
                </pic:pic>
              </a:graphicData>
            </a:graphic>
          </wp:inline>
        </w:drawing>
      </w:r>
    </w:p>
    <w:p w:rsidR="00E816E5" w:rsidRDefault="00E816E5">
      <w:pPr>
        <w:rPr>
          <w:rFonts w:ascii="Arial" w:hAnsi="Arial" w:cs="Arial"/>
          <w:b/>
          <w:sz w:val="24"/>
          <w:szCs w:val="24"/>
        </w:rPr>
      </w:pPr>
    </w:p>
    <w:p w:rsidR="001C4745" w:rsidRPr="001C4745" w:rsidRDefault="001C4745">
      <w:pPr>
        <w:rPr>
          <w:rFonts w:ascii="Arial" w:hAnsi="Arial" w:cs="Arial"/>
          <w:b/>
          <w:i/>
          <w:sz w:val="24"/>
          <w:szCs w:val="24"/>
        </w:rPr>
      </w:pP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t>Nota de premsa</w:t>
      </w:r>
    </w:p>
    <w:p w:rsidR="009E4624" w:rsidRDefault="00BE18A8">
      <w:pPr>
        <w:rPr>
          <w:rFonts w:ascii="Arial" w:hAnsi="Arial" w:cs="Arial"/>
          <w:b/>
          <w:sz w:val="24"/>
          <w:szCs w:val="24"/>
        </w:rPr>
      </w:pPr>
      <w:r>
        <w:rPr>
          <w:rFonts w:ascii="Arial" w:hAnsi="Arial" w:cs="Arial"/>
          <w:b/>
          <w:noProof/>
          <w:sz w:val="24"/>
          <w:szCs w:val="24"/>
          <w:lang w:eastAsia="ca-ES"/>
        </w:rPr>
        <w:drawing>
          <wp:inline distT="0" distB="0" distL="0" distR="0" wp14:anchorId="0175590F" wp14:editId="0DE63DD0">
            <wp:extent cx="5400040" cy="1793875"/>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a anual 2025_folleto 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1793875"/>
                    </a:xfrm>
                    <a:prstGeom prst="rect">
                      <a:avLst/>
                    </a:prstGeom>
                  </pic:spPr>
                </pic:pic>
              </a:graphicData>
            </a:graphic>
          </wp:inline>
        </w:drawing>
      </w:r>
    </w:p>
    <w:p w:rsidR="001C4745" w:rsidRDefault="001C4745" w:rsidP="000D4B96">
      <w:pPr>
        <w:rPr>
          <w:rFonts w:ascii="Arial" w:hAnsi="Arial" w:cs="Arial"/>
          <w:sz w:val="24"/>
          <w:szCs w:val="24"/>
          <w:lang w:eastAsia="ca-ES"/>
        </w:rPr>
      </w:pPr>
    </w:p>
    <w:p w:rsidR="00600AA6" w:rsidRPr="00794EA6" w:rsidRDefault="00C119A0" w:rsidP="00600AA6">
      <w:pPr>
        <w:rPr>
          <w:rFonts w:ascii="Arial" w:hAnsi="Arial" w:cs="Arial"/>
          <w:b/>
          <w:color w:val="FF0000"/>
          <w:sz w:val="36"/>
          <w:szCs w:val="24"/>
          <w:lang w:eastAsia="ca-ES"/>
        </w:rPr>
      </w:pPr>
      <w:r>
        <w:rPr>
          <w:rFonts w:ascii="Arial" w:hAnsi="Arial" w:cs="Arial"/>
          <w:b/>
          <w:color w:val="FF0000"/>
          <w:sz w:val="36"/>
          <w:szCs w:val="24"/>
          <w:lang w:eastAsia="ca-ES"/>
        </w:rPr>
        <w:t>Focus Argentina</w:t>
      </w:r>
    </w:p>
    <w:p w:rsidR="00C119A0" w:rsidRDefault="00C119A0" w:rsidP="00C119A0">
      <w:pPr>
        <w:rPr>
          <w:rFonts w:ascii="Arial" w:hAnsi="Arial" w:cs="Arial"/>
          <w:sz w:val="24"/>
          <w:szCs w:val="24"/>
          <w:lang w:eastAsia="ca-ES"/>
        </w:rPr>
      </w:pPr>
      <w:r>
        <w:rPr>
          <w:rFonts w:ascii="Arial" w:hAnsi="Arial" w:cs="Arial"/>
          <w:sz w:val="24"/>
          <w:szCs w:val="24"/>
          <w:lang w:eastAsia="ca-ES"/>
        </w:rPr>
        <w:t xml:space="preserve">La Filmoteca dedica un espai </w:t>
      </w:r>
      <w:r w:rsidRPr="00C119A0">
        <w:rPr>
          <w:rFonts w:ascii="Arial" w:hAnsi="Arial" w:cs="Arial"/>
          <w:sz w:val="24"/>
          <w:szCs w:val="24"/>
          <w:lang w:eastAsia="ca-ES"/>
        </w:rPr>
        <w:t>a la riquesa del</w:t>
      </w:r>
      <w:r>
        <w:rPr>
          <w:rFonts w:ascii="Arial" w:hAnsi="Arial" w:cs="Arial"/>
          <w:sz w:val="24"/>
          <w:szCs w:val="24"/>
          <w:lang w:eastAsia="ca-ES"/>
        </w:rPr>
        <w:t xml:space="preserve"> </w:t>
      </w:r>
      <w:r w:rsidRPr="00C119A0">
        <w:rPr>
          <w:rFonts w:ascii="Arial" w:hAnsi="Arial" w:cs="Arial"/>
          <w:sz w:val="24"/>
          <w:szCs w:val="24"/>
          <w:lang w:eastAsia="ca-ES"/>
        </w:rPr>
        <w:t>patrimoni i la creativitat contemporània</w:t>
      </w:r>
      <w:r>
        <w:rPr>
          <w:rFonts w:ascii="Arial" w:hAnsi="Arial" w:cs="Arial"/>
          <w:sz w:val="24"/>
          <w:szCs w:val="24"/>
          <w:lang w:eastAsia="ca-ES"/>
        </w:rPr>
        <w:t xml:space="preserve"> </w:t>
      </w:r>
      <w:r w:rsidRPr="00C119A0">
        <w:rPr>
          <w:rFonts w:ascii="Arial" w:hAnsi="Arial" w:cs="Arial"/>
          <w:sz w:val="24"/>
          <w:szCs w:val="24"/>
          <w:lang w:eastAsia="ca-ES"/>
        </w:rPr>
        <w:t>del cinema argentí.</w:t>
      </w:r>
      <w:r>
        <w:rPr>
          <w:rFonts w:ascii="Arial" w:hAnsi="Arial" w:cs="Arial"/>
          <w:sz w:val="24"/>
          <w:szCs w:val="24"/>
          <w:lang w:eastAsia="ca-ES"/>
        </w:rPr>
        <w:t xml:space="preserve"> </w:t>
      </w:r>
      <w:r w:rsidRPr="00C119A0">
        <w:rPr>
          <w:rFonts w:ascii="Arial" w:hAnsi="Arial" w:cs="Arial"/>
          <w:sz w:val="24"/>
          <w:szCs w:val="24"/>
          <w:lang w:eastAsia="ca-ES"/>
        </w:rPr>
        <w:t>Un dels exponents més</w:t>
      </w:r>
      <w:r>
        <w:rPr>
          <w:rFonts w:ascii="Arial" w:hAnsi="Arial" w:cs="Arial"/>
          <w:sz w:val="24"/>
          <w:szCs w:val="24"/>
          <w:lang w:eastAsia="ca-ES"/>
        </w:rPr>
        <w:t xml:space="preserve"> diversos i prolífi</w:t>
      </w:r>
      <w:r w:rsidRPr="00C119A0">
        <w:rPr>
          <w:rFonts w:ascii="Arial" w:hAnsi="Arial" w:cs="Arial"/>
          <w:sz w:val="24"/>
          <w:szCs w:val="24"/>
          <w:lang w:eastAsia="ca-ES"/>
        </w:rPr>
        <w:t>cs d’Amèrica</w:t>
      </w:r>
      <w:r>
        <w:rPr>
          <w:rFonts w:ascii="Arial" w:hAnsi="Arial" w:cs="Arial"/>
          <w:sz w:val="24"/>
          <w:szCs w:val="24"/>
          <w:lang w:eastAsia="ca-ES"/>
        </w:rPr>
        <w:t xml:space="preserve"> </w:t>
      </w:r>
      <w:r w:rsidRPr="00C119A0">
        <w:rPr>
          <w:rFonts w:ascii="Arial" w:hAnsi="Arial" w:cs="Arial"/>
          <w:sz w:val="24"/>
          <w:szCs w:val="24"/>
          <w:lang w:eastAsia="ca-ES"/>
        </w:rPr>
        <w:t>Llatina, el cinema argentí es</w:t>
      </w:r>
      <w:r>
        <w:rPr>
          <w:rFonts w:ascii="Arial" w:hAnsi="Arial" w:cs="Arial"/>
          <w:sz w:val="24"/>
          <w:szCs w:val="24"/>
          <w:lang w:eastAsia="ca-ES"/>
        </w:rPr>
        <w:t xml:space="preserve"> </w:t>
      </w:r>
      <w:r w:rsidRPr="00C119A0">
        <w:rPr>
          <w:rFonts w:ascii="Arial" w:hAnsi="Arial" w:cs="Arial"/>
          <w:sz w:val="24"/>
          <w:szCs w:val="24"/>
          <w:lang w:eastAsia="ca-ES"/>
        </w:rPr>
        <w:t>debat entre la precarietat</w:t>
      </w:r>
      <w:r>
        <w:rPr>
          <w:rFonts w:ascii="Arial" w:hAnsi="Arial" w:cs="Arial"/>
          <w:sz w:val="24"/>
          <w:szCs w:val="24"/>
          <w:lang w:eastAsia="ca-ES"/>
        </w:rPr>
        <w:t xml:space="preserve"> </w:t>
      </w:r>
      <w:r w:rsidRPr="00C119A0">
        <w:rPr>
          <w:rFonts w:ascii="Arial" w:hAnsi="Arial" w:cs="Arial"/>
          <w:sz w:val="24"/>
          <w:szCs w:val="24"/>
          <w:lang w:eastAsia="ca-ES"/>
        </w:rPr>
        <w:t>patrimonial, degut a l’absència</w:t>
      </w:r>
      <w:r>
        <w:rPr>
          <w:rFonts w:ascii="Arial" w:hAnsi="Arial" w:cs="Arial"/>
          <w:sz w:val="24"/>
          <w:szCs w:val="24"/>
          <w:lang w:eastAsia="ca-ES"/>
        </w:rPr>
        <w:t xml:space="preserve"> </w:t>
      </w:r>
      <w:r w:rsidRPr="00C119A0">
        <w:rPr>
          <w:rFonts w:ascii="Arial" w:hAnsi="Arial" w:cs="Arial"/>
          <w:sz w:val="24"/>
          <w:szCs w:val="24"/>
          <w:lang w:eastAsia="ca-ES"/>
        </w:rPr>
        <w:t>d’estructures sòlides que</w:t>
      </w:r>
      <w:r>
        <w:rPr>
          <w:rFonts w:ascii="Arial" w:hAnsi="Arial" w:cs="Arial"/>
          <w:sz w:val="24"/>
          <w:szCs w:val="24"/>
          <w:lang w:eastAsia="ca-ES"/>
        </w:rPr>
        <w:t xml:space="preserve"> </w:t>
      </w:r>
      <w:r w:rsidRPr="00C119A0">
        <w:rPr>
          <w:rFonts w:ascii="Arial" w:hAnsi="Arial" w:cs="Arial"/>
          <w:sz w:val="24"/>
          <w:szCs w:val="24"/>
          <w:lang w:eastAsia="ca-ES"/>
        </w:rPr>
        <w:t>garanteixin la seva difusió i</w:t>
      </w:r>
      <w:r>
        <w:rPr>
          <w:rFonts w:ascii="Arial" w:hAnsi="Arial" w:cs="Arial"/>
          <w:sz w:val="24"/>
          <w:szCs w:val="24"/>
          <w:lang w:eastAsia="ca-ES"/>
        </w:rPr>
        <w:t xml:space="preserve"> </w:t>
      </w:r>
      <w:r w:rsidRPr="00C119A0">
        <w:rPr>
          <w:rFonts w:ascii="Arial" w:hAnsi="Arial" w:cs="Arial"/>
          <w:sz w:val="24"/>
          <w:szCs w:val="24"/>
          <w:lang w:eastAsia="ca-ES"/>
        </w:rPr>
        <w:t>pervivència, i les amenaces</w:t>
      </w:r>
      <w:r>
        <w:rPr>
          <w:rFonts w:ascii="Arial" w:hAnsi="Arial" w:cs="Arial"/>
          <w:sz w:val="24"/>
          <w:szCs w:val="24"/>
          <w:lang w:eastAsia="ca-ES"/>
        </w:rPr>
        <w:t xml:space="preserve"> </w:t>
      </w:r>
      <w:r w:rsidRPr="00C119A0">
        <w:rPr>
          <w:rFonts w:ascii="Arial" w:hAnsi="Arial" w:cs="Arial"/>
          <w:sz w:val="24"/>
          <w:szCs w:val="24"/>
          <w:lang w:eastAsia="ca-ES"/>
        </w:rPr>
        <w:t>polítiques que posen en risc</w:t>
      </w:r>
      <w:r>
        <w:rPr>
          <w:rFonts w:ascii="Arial" w:hAnsi="Arial" w:cs="Arial"/>
          <w:sz w:val="24"/>
          <w:szCs w:val="24"/>
          <w:lang w:eastAsia="ca-ES"/>
        </w:rPr>
        <w:t xml:space="preserve"> </w:t>
      </w:r>
      <w:r w:rsidRPr="00C119A0">
        <w:rPr>
          <w:rFonts w:ascii="Arial" w:hAnsi="Arial" w:cs="Arial"/>
          <w:sz w:val="24"/>
          <w:szCs w:val="24"/>
          <w:lang w:eastAsia="ca-ES"/>
        </w:rPr>
        <w:t>la inversió pública i els consensos</w:t>
      </w:r>
      <w:r>
        <w:rPr>
          <w:rFonts w:ascii="Arial" w:hAnsi="Arial" w:cs="Arial"/>
          <w:sz w:val="24"/>
          <w:szCs w:val="24"/>
          <w:lang w:eastAsia="ca-ES"/>
        </w:rPr>
        <w:t xml:space="preserve"> </w:t>
      </w:r>
      <w:r w:rsidRPr="00C119A0">
        <w:rPr>
          <w:rFonts w:ascii="Arial" w:hAnsi="Arial" w:cs="Arial"/>
          <w:sz w:val="24"/>
          <w:szCs w:val="24"/>
          <w:lang w:eastAsia="ca-ES"/>
        </w:rPr>
        <w:t>democràtics sobre la</w:t>
      </w:r>
      <w:r>
        <w:rPr>
          <w:rFonts w:ascii="Arial" w:hAnsi="Arial" w:cs="Arial"/>
          <w:sz w:val="24"/>
          <w:szCs w:val="24"/>
          <w:lang w:eastAsia="ca-ES"/>
        </w:rPr>
        <w:t xml:space="preserve"> </w:t>
      </w:r>
      <w:r w:rsidRPr="00C119A0">
        <w:rPr>
          <w:rFonts w:ascii="Arial" w:hAnsi="Arial" w:cs="Arial"/>
          <w:sz w:val="24"/>
          <w:szCs w:val="24"/>
          <w:lang w:eastAsia="ca-ES"/>
        </w:rPr>
        <w:t>memòria històrica i el valor</w:t>
      </w:r>
      <w:r>
        <w:rPr>
          <w:rFonts w:ascii="Arial" w:hAnsi="Arial" w:cs="Arial"/>
          <w:sz w:val="24"/>
          <w:szCs w:val="24"/>
          <w:lang w:eastAsia="ca-ES"/>
        </w:rPr>
        <w:t xml:space="preserve"> </w:t>
      </w:r>
      <w:r w:rsidRPr="00C119A0">
        <w:rPr>
          <w:rFonts w:ascii="Arial" w:hAnsi="Arial" w:cs="Arial"/>
          <w:sz w:val="24"/>
          <w:szCs w:val="24"/>
          <w:lang w:eastAsia="ca-ES"/>
        </w:rPr>
        <w:t>social de la cultura.</w:t>
      </w:r>
      <w:r>
        <w:rPr>
          <w:rFonts w:ascii="Arial" w:hAnsi="Arial" w:cs="Arial"/>
          <w:sz w:val="24"/>
          <w:szCs w:val="24"/>
          <w:lang w:eastAsia="ca-ES"/>
        </w:rPr>
        <w:t xml:space="preserve"> Per això es programen dos cicles que ofereixen una panoràmica d’aquella cinematografia: un sobre el seu període clàssic i un altre dedicat a una de les figures contemporànies més personals i combatives: Albertina Carri.</w:t>
      </w:r>
    </w:p>
    <w:p w:rsidR="00C119A0" w:rsidRDefault="00C119A0" w:rsidP="00E93784">
      <w:pPr>
        <w:rPr>
          <w:rFonts w:ascii="Arial" w:hAnsi="Arial" w:cs="Arial"/>
          <w:sz w:val="24"/>
          <w:szCs w:val="24"/>
          <w:lang w:eastAsia="ca-ES"/>
        </w:rPr>
      </w:pPr>
      <w:r w:rsidRPr="007C5B4A">
        <w:rPr>
          <w:rFonts w:ascii="Arial" w:hAnsi="Arial" w:cs="Arial"/>
          <w:b/>
          <w:color w:val="FF0000"/>
          <w:sz w:val="24"/>
          <w:szCs w:val="24"/>
          <w:lang w:eastAsia="ca-ES"/>
        </w:rPr>
        <w:t>Cinema clàssic argentí</w:t>
      </w:r>
      <w:r w:rsidRPr="007C5B4A">
        <w:rPr>
          <w:rFonts w:ascii="Arial" w:hAnsi="Arial" w:cs="Arial"/>
          <w:color w:val="FF0000"/>
          <w:sz w:val="24"/>
          <w:szCs w:val="24"/>
          <w:lang w:eastAsia="ca-ES"/>
        </w:rPr>
        <w:t xml:space="preserve"> </w:t>
      </w:r>
      <w:r>
        <w:rPr>
          <w:rFonts w:ascii="Arial" w:hAnsi="Arial" w:cs="Arial"/>
          <w:sz w:val="24"/>
          <w:szCs w:val="24"/>
          <w:lang w:eastAsia="ca-ES"/>
        </w:rPr>
        <w:t>ressegueix e</w:t>
      </w:r>
      <w:r w:rsidRPr="00C119A0">
        <w:rPr>
          <w:rFonts w:ascii="Arial" w:hAnsi="Arial" w:cs="Arial"/>
          <w:sz w:val="24"/>
          <w:szCs w:val="24"/>
          <w:lang w:eastAsia="ca-ES"/>
        </w:rPr>
        <w:t>l període anterior als anys seixanta</w:t>
      </w:r>
      <w:r>
        <w:rPr>
          <w:rFonts w:ascii="Arial" w:hAnsi="Arial" w:cs="Arial"/>
          <w:sz w:val="24"/>
          <w:szCs w:val="24"/>
          <w:lang w:eastAsia="ca-ES"/>
        </w:rPr>
        <w:t xml:space="preserve"> </w:t>
      </w:r>
      <w:r w:rsidRPr="00C119A0">
        <w:rPr>
          <w:rFonts w:ascii="Arial" w:hAnsi="Arial" w:cs="Arial"/>
          <w:sz w:val="24"/>
          <w:szCs w:val="24"/>
          <w:lang w:eastAsia="ca-ES"/>
        </w:rPr>
        <w:t>amb la voluntat de traçar una tradició i reivindicar el</w:t>
      </w:r>
      <w:r>
        <w:rPr>
          <w:rFonts w:ascii="Arial" w:hAnsi="Arial" w:cs="Arial"/>
          <w:sz w:val="24"/>
          <w:szCs w:val="24"/>
          <w:lang w:eastAsia="ca-ES"/>
        </w:rPr>
        <w:t xml:space="preserve"> </w:t>
      </w:r>
      <w:r w:rsidRPr="00C119A0">
        <w:rPr>
          <w:rFonts w:ascii="Arial" w:hAnsi="Arial" w:cs="Arial"/>
          <w:sz w:val="24"/>
          <w:szCs w:val="24"/>
          <w:lang w:eastAsia="ca-ES"/>
        </w:rPr>
        <w:t>valor del cinema clàssic argentí. Encara que la seva</w:t>
      </w:r>
      <w:r>
        <w:rPr>
          <w:rFonts w:ascii="Arial" w:hAnsi="Arial" w:cs="Arial"/>
          <w:sz w:val="24"/>
          <w:szCs w:val="24"/>
          <w:lang w:eastAsia="ca-ES"/>
        </w:rPr>
        <w:t xml:space="preserve"> </w:t>
      </w:r>
      <w:r w:rsidRPr="00C119A0">
        <w:rPr>
          <w:rFonts w:ascii="Arial" w:hAnsi="Arial" w:cs="Arial"/>
          <w:sz w:val="24"/>
          <w:szCs w:val="24"/>
          <w:lang w:eastAsia="ca-ES"/>
        </w:rPr>
        <w:t>estructura va respondre a un sistema d’estudis, les</w:t>
      </w:r>
      <w:r>
        <w:rPr>
          <w:rFonts w:ascii="Arial" w:hAnsi="Arial" w:cs="Arial"/>
          <w:sz w:val="24"/>
          <w:szCs w:val="24"/>
          <w:lang w:eastAsia="ca-ES"/>
        </w:rPr>
        <w:t xml:space="preserve"> </w:t>
      </w:r>
      <w:r w:rsidRPr="00C119A0">
        <w:rPr>
          <w:rFonts w:ascii="Arial" w:hAnsi="Arial" w:cs="Arial"/>
          <w:sz w:val="24"/>
          <w:szCs w:val="24"/>
          <w:lang w:eastAsia="ca-ES"/>
        </w:rPr>
        <w:t xml:space="preserve">avantguardes i la modernitat es van </w:t>
      </w:r>
      <w:r>
        <w:rPr>
          <w:rFonts w:ascii="Arial" w:hAnsi="Arial" w:cs="Arial"/>
          <w:sz w:val="24"/>
          <w:szCs w:val="24"/>
          <w:lang w:eastAsia="ca-ES"/>
        </w:rPr>
        <w:t>fi</w:t>
      </w:r>
      <w:r w:rsidRPr="00C119A0">
        <w:rPr>
          <w:rFonts w:ascii="Arial" w:hAnsi="Arial" w:cs="Arial"/>
          <w:sz w:val="24"/>
          <w:szCs w:val="24"/>
          <w:lang w:eastAsia="ca-ES"/>
        </w:rPr>
        <w:t>ltrar arreu.</w:t>
      </w:r>
      <w:r w:rsidR="00E93784">
        <w:rPr>
          <w:rFonts w:ascii="Arial" w:hAnsi="Arial" w:cs="Arial"/>
          <w:sz w:val="24"/>
          <w:szCs w:val="24"/>
          <w:lang w:eastAsia="ca-ES"/>
        </w:rPr>
        <w:t xml:space="preserve"> </w:t>
      </w:r>
      <w:r w:rsidRPr="00C119A0">
        <w:rPr>
          <w:rFonts w:ascii="Arial" w:hAnsi="Arial" w:cs="Arial"/>
          <w:sz w:val="24"/>
          <w:szCs w:val="24"/>
          <w:lang w:eastAsia="ca-ES"/>
        </w:rPr>
        <w:t xml:space="preserve">Des de </w:t>
      </w:r>
      <w:r w:rsidRPr="00E93784">
        <w:rPr>
          <w:rFonts w:ascii="Arial" w:hAnsi="Arial" w:cs="Arial"/>
          <w:i/>
          <w:sz w:val="24"/>
          <w:szCs w:val="24"/>
          <w:lang w:eastAsia="ca-ES"/>
        </w:rPr>
        <w:t>Puente Alsina</w:t>
      </w:r>
      <w:r w:rsidRPr="00C119A0">
        <w:rPr>
          <w:rFonts w:ascii="Arial" w:hAnsi="Arial" w:cs="Arial"/>
          <w:sz w:val="24"/>
          <w:szCs w:val="24"/>
          <w:lang w:eastAsia="ca-ES"/>
        </w:rPr>
        <w:t xml:space="preserve"> (J.A. Ferreyra, 1935), </w:t>
      </w:r>
      <w:r w:rsidR="00E93784">
        <w:rPr>
          <w:rFonts w:ascii="Arial" w:hAnsi="Arial" w:cs="Arial"/>
          <w:sz w:val="24"/>
          <w:szCs w:val="24"/>
          <w:lang w:eastAsia="ca-ES"/>
        </w:rPr>
        <w:t>fi</w:t>
      </w:r>
      <w:r w:rsidRPr="00C119A0">
        <w:rPr>
          <w:rFonts w:ascii="Arial" w:hAnsi="Arial" w:cs="Arial"/>
          <w:sz w:val="24"/>
          <w:szCs w:val="24"/>
          <w:lang w:eastAsia="ca-ES"/>
        </w:rPr>
        <w:t>ns a</w:t>
      </w:r>
      <w:r w:rsidR="00E93784">
        <w:rPr>
          <w:rFonts w:ascii="Arial" w:hAnsi="Arial" w:cs="Arial"/>
          <w:sz w:val="24"/>
          <w:szCs w:val="24"/>
          <w:lang w:eastAsia="ca-ES"/>
        </w:rPr>
        <w:t xml:space="preserve"> </w:t>
      </w:r>
      <w:r w:rsidRPr="00E93784">
        <w:rPr>
          <w:rFonts w:ascii="Arial" w:hAnsi="Arial" w:cs="Arial"/>
          <w:i/>
          <w:sz w:val="24"/>
          <w:szCs w:val="24"/>
          <w:lang w:eastAsia="ca-ES"/>
        </w:rPr>
        <w:t>El crimen de Oribe</w:t>
      </w:r>
      <w:r w:rsidRPr="00C119A0">
        <w:rPr>
          <w:rFonts w:ascii="Arial" w:hAnsi="Arial" w:cs="Arial"/>
          <w:sz w:val="24"/>
          <w:szCs w:val="24"/>
          <w:lang w:eastAsia="ca-ES"/>
        </w:rPr>
        <w:t xml:space="preserve"> (L. Torres Ríos i L. Torre Nilsson,</w:t>
      </w:r>
      <w:r w:rsidR="00E93784">
        <w:rPr>
          <w:rFonts w:ascii="Arial" w:hAnsi="Arial" w:cs="Arial"/>
          <w:sz w:val="24"/>
          <w:szCs w:val="24"/>
          <w:lang w:eastAsia="ca-ES"/>
        </w:rPr>
        <w:t xml:space="preserve"> </w:t>
      </w:r>
      <w:r w:rsidRPr="00C119A0">
        <w:rPr>
          <w:rFonts w:ascii="Arial" w:hAnsi="Arial" w:cs="Arial"/>
          <w:sz w:val="24"/>
          <w:szCs w:val="24"/>
          <w:lang w:eastAsia="ca-ES"/>
        </w:rPr>
        <w:t>1950)</w:t>
      </w:r>
      <w:r w:rsidR="00E93784">
        <w:rPr>
          <w:rFonts w:ascii="Arial" w:hAnsi="Arial" w:cs="Arial"/>
          <w:sz w:val="24"/>
          <w:szCs w:val="24"/>
          <w:lang w:eastAsia="ca-ES"/>
        </w:rPr>
        <w:t>,</w:t>
      </w:r>
      <w:r w:rsidRPr="00C119A0">
        <w:rPr>
          <w:rFonts w:ascii="Arial" w:hAnsi="Arial" w:cs="Arial"/>
          <w:sz w:val="24"/>
          <w:szCs w:val="24"/>
          <w:lang w:eastAsia="ca-ES"/>
        </w:rPr>
        <w:t xml:space="preserve"> </w:t>
      </w:r>
      <w:r w:rsidR="00E93784">
        <w:rPr>
          <w:rFonts w:ascii="Arial" w:hAnsi="Arial" w:cs="Arial"/>
          <w:sz w:val="24"/>
          <w:szCs w:val="24"/>
          <w:lang w:eastAsia="ca-ES"/>
        </w:rPr>
        <w:t>s’estableix</w:t>
      </w:r>
      <w:r w:rsidRPr="00C119A0">
        <w:rPr>
          <w:rFonts w:ascii="Arial" w:hAnsi="Arial" w:cs="Arial"/>
          <w:sz w:val="24"/>
          <w:szCs w:val="24"/>
          <w:lang w:eastAsia="ca-ES"/>
        </w:rPr>
        <w:t xml:space="preserve"> un recorregut pel melodrama </w:t>
      </w:r>
      <w:r w:rsidRPr="00E93784">
        <w:rPr>
          <w:rFonts w:ascii="Arial" w:hAnsi="Arial" w:cs="Arial"/>
          <w:i/>
          <w:sz w:val="24"/>
          <w:szCs w:val="24"/>
          <w:lang w:eastAsia="ca-ES"/>
        </w:rPr>
        <w:t>tanguero</w:t>
      </w:r>
      <w:r w:rsidRPr="00C119A0">
        <w:rPr>
          <w:rFonts w:ascii="Arial" w:hAnsi="Arial" w:cs="Arial"/>
          <w:sz w:val="24"/>
          <w:szCs w:val="24"/>
          <w:lang w:eastAsia="ca-ES"/>
        </w:rPr>
        <w:t>,</w:t>
      </w:r>
      <w:r w:rsidR="00E93784">
        <w:rPr>
          <w:rFonts w:ascii="Arial" w:hAnsi="Arial" w:cs="Arial"/>
          <w:sz w:val="24"/>
          <w:szCs w:val="24"/>
          <w:lang w:eastAsia="ca-ES"/>
        </w:rPr>
        <w:t xml:space="preserve"> </w:t>
      </w:r>
      <w:r w:rsidRPr="00C119A0">
        <w:rPr>
          <w:rFonts w:ascii="Arial" w:hAnsi="Arial" w:cs="Arial"/>
          <w:sz w:val="24"/>
          <w:szCs w:val="24"/>
          <w:lang w:eastAsia="ca-ES"/>
        </w:rPr>
        <w:t xml:space="preserve">el </w:t>
      </w:r>
      <w:r w:rsidRPr="00E93784">
        <w:rPr>
          <w:rFonts w:ascii="Arial" w:hAnsi="Arial" w:cs="Arial"/>
          <w:i/>
          <w:sz w:val="24"/>
          <w:szCs w:val="24"/>
          <w:lang w:eastAsia="ca-ES"/>
        </w:rPr>
        <w:t>noir</w:t>
      </w:r>
      <w:r w:rsidRPr="00C119A0">
        <w:rPr>
          <w:rFonts w:ascii="Arial" w:hAnsi="Arial" w:cs="Arial"/>
          <w:sz w:val="24"/>
          <w:szCs w:val="24"/>
          <w:lang w:eastAsia="ca-ES"/>
        </w:rPr>
        <w:t xml:space="preserve"> crioll, el fantàstic i els seus encreuaments</w:t>
      </w:r>
      <w:r w:rsidR="00E93784">
        <w:rPr>
          <w:rFonts w:ascii="Arial" w:hAnsi="Arial" w:cs="Arial"/>
          <w:sz w:val="24"/>
          <w:szCs w:val="24"/>
          <w:lang w:eastAsia="ca-ES"/>
        </w:rPr>
        <w:t xml:space="preserve">. Serà del 5 de març al 12 d’abril, amb el comissariat de la crítica i programadora argentina </w:t>
      </w:r>
      <w:r w:rsidR="00E93784" w:rsidRPr="00E93784">
        <w:rPr>
          <w:rFonts w:ascii="Arial" w:hAnsi="Arial" w:cs="Arial"/>
          <w:sz w:val="24"/>
          <w:szCs w:val="24"/>
          <w:lang w:eastAsia="ca-ES"/>
        </w:rPr>
        <w:t xml:space="preserve">Lucía Salas </w:t>
      </w:r>
      <w:r w:rsidR="00E93784">
        <w:rPr>
          <w:rFonts w:ascii="Arial" w:hAnsi="Arial" w:cs="Arial"/>
          <w:sz w:val="24"/>
          <w:szCs w:val="24"/>
          <w:lang w:eastAsia="ca-ES"/>
        </w:rPr>
        <w:t xml:space="preserve">i la visita de </w:t>
      </w:r>
      <w:r w:rsidR="00E93784" w:rsidRPr="00E93784">
        <w:rPr>
          <w:rFonts w:ascii="Arial" w:hAnsi="Arial" w:cs="Arial"/>
          <w:sz w:val="24"/>
          <w:szCs w:val="24"/>
          <w:lang w:eastAsia="ca-ES"/>
        </w:rPr>
        <w:t>l’investigador i historiador de cinema argentí</w:t>
      </w:r>
      <w:r w:rsidR="00E93784">
        <w:rPr>
          <w:rFonts w:ascii="Arial" w:hAnsi="Arial" w:cs="Arial"/>
          <w:sz w:val="24"/>
          <w:szCs w:val="24"/>
          <w:lang w:eastAsia="ca-ES"/>
        </w:rPr>
        <w:t xml:space="preserve"> </w:t>
      </w:r>
      <w:r w:rsidR="00E93784" w:rsidRPr="00E93784">
        <w:rPr>
          <w:rFonts w:ascii="Arial" w:hAnsi="Arial" w:cs="Arial"/>
          <w:sz w:val="24"/>
          <w:szCs w:val="24"/>
          <w:lang w:eastAsia="ca-ES"/>
        </w:rPr>
        <w:t xml:space="preserve">Fernando Martín Peña. </w:t>
      </w:r>
    </w:p>
    <w:p w:rsidR="002E2E6F" w:rsidRDefault="00E93784" w:rsidP="00E93784">
      <w:pPr>
        <w:rPr>
          <w:rFonts w:ascii="Arial" w:hAnsi="Arial" w:cs="Arial"/>
          <w:sz w:val="24"/>
          <w:szCs w:val="24"/>
          <w:lang w:eastAsia="ca-ES"/>
        </w:rPr>
      </w:pPr>
      <w:r>
        <w:rPr>
          <w:rFonts w:ascii="Arial" w:hAnsi="Arial" w:cs="Arial"/>
          <w:sz w:val="24"/>
          <w:szCs w:val="24"/>
          <w:lang w:eastAsia="ca-ES"/>
        </w:rPr>
        <w:t>En paral·lel, la Filmoteca ofereix u</w:t>
      </w:r>
      <w:r w:rsidRPr="00E93784">
        <w:rPr>
          <w:rFonts w:ascii="Arial" w:hAnsi="Arial" w:cs="Arial"/>
          <w:sz w:val="24"/>
          <w:szCs w:val="24"/>
          <w:lang w:eastAsia="ca-ES"/>
        </w:rPr>
        <w:t xml:space="preserve">na retrospectiva integral d’una </w:t>
      </w:r>
      <w:r w:rsidR="007C5B4A">
        <w:rPr>
          <w:rFonts w:ascii="Arial" w:hAnsi="Arial" w:cs="Arial"/>
          <w:sz w:val="24"/>
          <w:szCs w:val="24"/>
          <w:lang w:eastAsia="ca-ES"/>
        </w:rPr>
        <w:t>fi</w:t>
      </w:r>
      <w:r w:rsidRPr="00E93784">
        <w:rPr>
          <w:rFonts w:ascii="Arial" w:hAnsi="Arial" w:cs="Arial"/>
          <w:sz w:val="24"/>
          <w:szCs w:val="24"/>
          <w:lang w:eastAsia="ca-ES"/>
        </w:rPr>
        <w:t>gura</w:t>
      </w:r>
      <w:r w:rsidR="007C5B4A">
        <w:rPr>
          <w:rFonts w:ascii="Arial" w:hAnsi="Arial" w:cs="Arial"/>
          <w:sz w:val="24"/>
          <w:szCs w:val="24"/>
          <w:lang w:eastAsia="ca-ES"/>
        </w:rPr>
        <w:t xml:space="preserve"> </w:t>
      </w:r>
      <w:r w:rsidRPr="00E93784">
        <w:rPr>
          <w:rFonts w:ascii="Arial" w:hAnsi="Arial" w:cs="Arial"/>
          <w:sz w:val="24"/>
          <w:szCs w:val="24"/>
          <w:lang w:eastAsia="ca-ES"/>
        </w:rPr>
        <w:t>essencial del nou cinema argentí</w:t>
      </w:r>
      <w:r w:rsidR="007C5B4A">
        <w:rPr>
          <w:rFonts w:ascii="Arial" w:hAnsi="Arial" w:cs="Arial"/>
          <w:sz w:val="24"/>
          <w:szCs w:val="24"/>
          <w:lang w:eastAsia="ca-ES"/>
        </w:rPr>
        <w:t xml:space="preserve">: </w:t>
      </w:r>
      <w:r w:rsidR="007C5B4A" w:rsidRPr="007C5B4A">
        <w:rPr>
          <w:rFonts w:ascii="Arial" w:hAnsi="Arial" w:cs="Arial"/>
          <w:b/>
          <w:color w:val="FF0000"/>
          <w:sz w:val="24"/>
          <w:szCs w:val="24"/>
          <w:lang w:eastAsia="ca-ES"/>
        </w:rPr>
        <w:t>Albertina Carri</w:t>
      </w:r>
      <w:r w:rsidRPr="00E93784">
        <w:rPr>
          <w:rFonts w:ascii="Arial" w:hAnsi="Arial" w:cs="Arial"/>
          <w:sz w:val="24"/>
          <w:szCs w:val="24"/>
          <w:lang w:eastAsia="ca-ES"/>
        </w:rPr>
        <w:t>. Artista i escriptora</w:t>
      </w:r>
      <w:r w:rsidR="007C5B4A">
        <w:rPr>
          <w:rFonts w:ascii="Arial" w:hAnsi="Arial" w:cs="Arial"/>
          <w:sz w:val="24"/>
          <w:szCs w:val="24"/>
          <w:lang w:eastAsia="ca-ES"/>
        </w:rPr>
        <w:t xml:space="preserve"> </w:t>
      </w:r>
      <w:r w:rsidRPr="00E93784">
        <w:rPr>
          <w:rFonts w:ascii="Arial" w:hAnsi="Arial" w:cs="Arial"/>
          <w:sz w:val="24"/>
          <w:szCs w:val="24"/>
          <w:lang w:eastAsia="ca-ES"/>
        </w:rPr>
        <w:t>en canvi constant, en cada pe</w:t>
      </w:r>
      <w:r w:rsidR="007C5B4A">
        <w:rPr>
          <w:rFonts w:ascii="Arial" w:hAnsi="Arial" w:cs="Arial"/>
          <w:sz w:val="24"/>
          <w:szCs w:val="24"/>
          <w:lang w:eastAsia="ca-ES"/>
        </w:rPr>
        <w:t>l·</w:t>
      </w:r>
      <w:r w:rsidRPr="00E93784">
        <w:rPr>
          <w:rFonts w:ascii="Arial" w:hAnsi="Arial" w:cs="Arial"/>
          <w:sz w:val="24"/>
          <w:szCs w:val="24"/>
          <w:lang w:eastAsia="ca-ES"/>
        </w:rPr>
        <w:t>lícula crea variants</w:t>
      </w:r>
      <w:r w:rsidR="007C5B4A">
        <w:rPr>
          <w:rFonts w:ascii="Arial" w:hAnsi="Arial" w:cs="Arial"/>
          <w:sz w:val="24"/>
          <w:szCs w:val="24"/>
          <w:lang w:eastAsia="ca-ES"/>
        </w:rPr>
        <w:t xml:space="preserve"> </w:t>
      </w:r>
      <w:r w:rsidRPr="00E93784">
        <w:rPr>
          <w:rFonts w:ascii="Arial" w:hAnsi="Arial" w:cs="Arial"/>
          <w:sz w:val="24"/>
          <w:szCs w:val="24"/>
          <w:lang w:eastAsia="ca-ES"/>
        </w:rPr>
        <w:t>radicalment singulars, examinant qüestions</w:t>
      </w:r>
      <w:r w:rsidR="007C5B4A">
        <w:rPr>
          <w:rFonts w:ascii="Arial" w:hAnsi="Arial" w:cs="Arial"/>
          <w:sz w:val="24"/>
          <w:szCs w:val="24"/>
          <w:lang w:eastAsia="ca-ES"/>
        </w:rPr>
        <w:t xml:space="preserve"> </w:t>
      </w:r>
      <w:r w:rsidRPr="00E93784">
        <w:rPr>
          <w:rFonts w:ascii="Arial" w:hAnsi="Arial" w:cs="Arial"/>
          <w:sz w:val="24"/>
          <w:szCs w:val="24"/>
          <w:lang w:eastAsia="ca-ES"/>
        </w:rPr>
        <w:t>tan di</w:t>
      </w:r>
      <w:r w:rsidR="007C5B4A">
        <w:rPr>
          <w:rFonts w:ascii="Arial" w:hAnsi="Arial" w:cs="Arial"/>
          <w:sz w:val="24"/>
          <w:szCs w:val="24"/>
          <w:lang w:eastAsia="ca-ES"/>
        </w:rPr>
        <w:t>verses com la memòria de la dic</w:t>
      </w:r>
      <w:r w:rsidRPr="00E93784">
        <w:rPr>
          <w:rFonts w:ascii="Arial" w:hAnsi="Arial" w:cs="Arial"/>
          <w:sz w:val="24"/>
          <w:szCs w:val="24"/>
          <w:lang w:eastAsia="ca-ES"/>
        </w:rPr>
        <w:t>tadura, la</w:t>
      </w:r>
      <w:r w:rsidR="007C5B4A">
        <w:rPr>
          <w:rFonts w:ascii="Arial" w:hAnsi="Arial" w:cs="Arial"/>
          <w:sz w:val="24"/>
          <w:szCs w:val="24"/>
          <w:lang w:eastAsia="ca-ES"/>
        </w:rPr>
        <w:t xml:space="preserve"> </w:t>
      </w:r>
      <w:r w:rsidRPr="00E93784">
        <w:rPr>
          <w:rFonts w:ascii="Arial" w:hAnsi="Arial" w:cs="Arial"/>
          <w:sz w:val="24"/>
          <w:szCs w:val="24"/>
          <w:lang w:eastAsia="ca-ES"/>
        </w:rPr>
        <w:t>mirada crítica a les relacions familiars, la reinterpretació</w:t>
      </w:r>
      <w:r w:rsidR="007C5B4A">
        <w:rPr>
          <w:rFonts w:ascii="Arial" w:hAnsi="Arial" w:cs="Arial"/>
          <w:sz w:val="24"/>
          <w:szCs w:val="24"/>
          <w:lang w:eastAsia="ca-ES"/>
        </w:rPr>
        <w:t xml:space="preserve"> </w:t>
      </w:r>
      <w:r w:rsidRPr="00E93784">
        <w:rPr>
          <w:rFonts w:ascii="Arial" w:hAnsi="Arial" w:cs="Arial"/>
          <w:sz w:val="24"/>
          <w:szCs w:val="24"/>
          <w:lang w:eastAsia="ca-ES"/>
        </w:rPr>
        <w:t>de gèneres clàssics o el potencial de les</w:t>
      </w:r>
      <w:r w:rsidR="007C5B4A">
        <w:rPr>
          <w:rFonts w:ascii="Arial" w:hAnsi="Arial" w:cs="Arial"/>
          <w:sz w:val="24"/>
          <w:szCs w:val="24"/>
          <w:lang w:eastAsia="ca-ES"/>
        </w:rPr>
        <w:t xml:space="preserve"> </w:t>
      </w:r>
      <w:r w:rsidRPr="00E93784">
        <w:rPr>
          <w:rFonts w:ascii="Arial" w:hAnsi="Arial" w:cs="Arial"/>
          <w:sz w:val="24"/>
          <w:szCs w:val="24"/>
          <w:lang w:eastAsia="ca-ES"/>
        </w:rPr>
        <w:t>sexualitats i els cossos no normatius. La cineasta</w:t>
      </w:r>
      <w:r w:rsidR="007C5B4A">
        <w:rPr>
          <w:rFonts w:ascii="Arial" w:hAnsi="Arial" w:cs="Arial"/>
          <w:sz w:val="24"/>
          <w:szCs w:val="24"/>
          <w:lang w:eastAsia="ca-ES"/>
        </w:rPr>
        <w:t xml:space="preserve"> </w:t>
      </w:r>
      <w:r w:rsidRPr="00E93784">
        <w:rPr>
          <w:rFonts w:ascii="Arial" w:hAnsi="Arial" w:cs="Arial"/>
          <w:sz w:val="24"/>
          <w:szCs w:val="24"/>
          <w:lang w:eastAsia="ca-ES"/>
        </w:rPr>
        <w:t>acompanyarà</w:t>
      </w:r>
      <w:r w:rsidR="007C5B4A">
        <w:rPr>
          <w:rFonts w:ascii="Arial" w:hAnsi="Arial" w:cs="Arial"/>
          <w:sz w:val="24"/>
          <w:szCs w:val="24"/>
          <w:lang w:eastAsia="ca-ES"/>
        </w:rPr>
        <w:t xml:space="preserve"> la preestrena </w:t>
      </w:r>
      <w:r w:rsidR="007C5B4A">
        <w:rPr>
          <w:rFonts w:ascii="Arial" w:hAnsi="Arial" w:cs="Arial"/>
          <w:sz w:val="24"/>
          <w:szCs w:val="24"/>
          <w:lang w:eastAsia="ca-ES"/>
        </w:rPr>
        <w:lastRenderedPageBreak/>
        <w:t>del seu darrer fi</w:t>
      </w:r>
      <w:r w:rsidRPr="00E93784">
        <w:rPr>
          <w:rFonts w:ascii="Arial" w:hAnsi="Arial" w:cs="Arial"/>
          <w:sz w:val="24"/>
          <w:szCs w:val="24"/>
          <w:lang w:eastAsia="ca-ES"/>
        </w:rPr>
        <w:t>lm</w:t>
      </w:r>
      <w:r w:rsidR="007C5B4A">
        <w:rPr>
          <w:rFonts w:ascii="Arial" w:hAnsi="Arial" w:cs="Arial"/>
          <w:sz w:val="24"/>
          <w:szCs w:val="24"/>
          <w:lang w:eastAsia="ca-ES"/>
        </w:rPr>
        <w:t xml:space="preserve"> </w:t>
      </w:r>
      <w:r w:rsidRPr="007C5B4A">
        <w:rPr>
          <w:rFonts w:ascii="Arial" w:hAnsi="Arial" w:cs="Arial"/>
          <w:i/>
          <w:sz w:val="24"/>
          <w:szCs w:val="24"/>
          <w:lang w:eastAsia="ca-ES"/>
        </w:rPr>
        <w:t>¡Caigan las rosas blancas!</w:t>
      </w:r>
      <w:r w:rsidR="007C5B4A">
        <w:rPr>
          <w:rFonts w:ascii="Arial" w:hAnsi="Arial" w:cs="Arial"/>
          <w:sz w:val="24"/>
          <w:szCs w:val="24"/>
          <w:lang w:eastAsia="ca-ES"/>
        </w:rPr>
        <w:t xml:space="preserve"> El cicle s’estendrà del 8 al 25 d’abril.</w:t>
      </w:r>
    </w:p>
    <w:p w:rsidR="007C5B4A" w:rsidRDefault="007C5B4A" w:rsidP="00E93784">
      <w:pPr>
        <w:rPr>
          <w:rFonts w:ascii="Arial" w:hAnsi="Arial" w:cs="Arial"/>
          <w:sz w:val="24"/>
          <w:szCs w:val="24"/>
          <w:lang w:eastAsia="ca-ES"/>
        </w:rPr>
      </w:pPr>
    </w:p>
    <w:p w:rsidR="00BE18A8" w:rsidRDefault="007C5B4A" w:rsidP="003F24F7">
      <w:pPr>
        <w:rPr>
          <w:rFonts w:ascii="Arial" w:hAnsi="Arial" w:cs="Arial"/>
          <w:sz w:val="24"/>
          <w:szCs w:val="24"/>
          <w:lang w:eastAsia="ca-ES"/>
        </w:rPr>
      </w:pPr>
      <w:r>
        <w:rPr>
          <w:rFonts w:ascii="Arial" w:hAnsi="Arial" w:cs="Arial"/>
          <w:b/>
          <w:color w:val="FF0000"/>
          <w:sz w:val="36"/>
          <w:szCs w:val="24"/>
          <w:lang w:eastAsia="ca-ES"/>
        </w:rPr>
        <w:t>Cinema clàssic argentí i els seus marges</w:t>
      </w:r>
      <w:r>
        <w:rPr>
          <w:rFonts w:ascii="Arial" w:hAnsi="Arial" w:cs="Arial"/>
          <w:b/>
          <w:color w:val="FF0000"/>
          <w:sz w:val="36"/>
          <w:szCs w:val="24"/>
          <w:lang w:eastAsia="ca-ES"/>
        </w:rPr>
        <w:br/>
      </w:r>
      <w:r>
        <w:rPr>
          <w:rFonts w:ascii="Arial" w:hAnsi="Arial" w:cs="Arial"/>
          <w:sz w:val="24"/>
          <w:szCs w:val="24"/>
          <w:lang w:eastAsia="ca-ES"/>
        </w:rPr>
        <w:t>Del 5 de març al 12 d’abril</w:t>
      </w:r>
    </w:p>
    <w:p w:rsidR="0044397E" w:rsidRDefault="0044397E" w:rsidP="003F24F7">
      <w:pPr>
        <w:rPr>
          <w:rFonts w:ascii="Arial" w:hAnsi="Arial" w:cs="Arial"/>
          <w:sz w:val="24"/>
          <w:szCs w:val="24"/>
          <w:lang w:eastAsia="ca-ES"/>
        </w:rPr>
      </w:pPr>
    </w:p>
    <w:p w:rsidR="0044397E" w:rsidRDefault="0044397E" w:rsidP="0044397E">
      <w:pPr>
        <w:rPr>
          <w:rFonts w:ascii="Arial" w:hAnsi="Arial" w:cs="Arial"/>
          <w:sz w:val="24"/>
          <w:szCs w:val="24"/>
          <w:lang w:eastAsia="ca-ES"/>
        </w:rPr>
      </w:pPr>
      <w:r w:rsidRPr="0044397E">
        <w:rPr>
          <w:rFonts w:ascii="Arial" w:hAnsi="Arial" w:cs="Arial"/>
          <w:sz w:val="24"/>
          <w:szCs w:val="24"/>
          <w:lang w:eastAsia="ca-ES"/>
        </w:rPr>
        <w:t xml:space="preserve">Fer un programa de cinema argentí clàssic avui és una aventura complexa. A la falta històrica d’una filmoteca s’hi suma la intervenció de l’institut de cinema per part del govern actual per desmantellar sistemàticament el que és públic. També hi ha bones raons: el cinema argentí de l’època dels grans estudis (i una mica abans, i una mica després) és immens, i és difícil triar entre tots els directors, actors i gèneres. </w:t>
      </w:r>
    </w:p>
    <w:p w:rsidR="0044397E" w:rsidRDefault="0044397E" w:rsidP="0044397E">
      <w:pPr>
        <w:rPr>
          <w:rFonts w:ascii="Arial" w:hAnsi="Arial" w:cs="Arial"/>
          <w:sz w:val="24"/>
          <w:szCs w:val="24"/>
          <w:lang w:eastAsia="ca-ES"/>
        </w:rPr>
      </w:pPr>
      <w:r w:rsidRPr="0044397E">
        <w:rPr>
          <w:rFonts w:ascii="Arial" w:hAnsi="Arial" w:cs="Arial"/>
          <w:sz w:val="24"/>
          <w:szCs w:val="24"/>
          <w:lang w:eastAsia="ca-ES"/>
        </w:rPr>
        <w:t>Gairebé sense pel·lícules digitalitzades, i sense la solidesa institucional que cal per traslladar còpies físiques a través de l’Oceà Atlà</w:t>
      </w:r>
      <w:r>
        <w:rPr>
          <w:rFonts w:ascii="Arial" w:hAnsi="Arial" w:cs="Arial"/>
          <w:sz w:val="24"/>
          <w:szCs w:val="24"/>
          <w:lang w:eastAsia="ca-ES"/>
        </w:rPr>
        <w:t>ntic, acudim a l’arxiu de</w:t>
      </w:r>
      <w:r w:rsidRPr="0044397E">
        <w:rPr>
          <w:rFonts w:ascii="Arial" w:hAnsi="Arial" w:cs="Arial"/>
          <w:sz w:val="24"/>
          <w:szCs w:val="24"/>
          <w:lang w:eastAsia="ca-ES"/>
        </w:rPr>
        <w:t xml:space="preserve"> Filmoteca</w:t>
      </w:r>
      <w:r>
        <w:rPr>
          <w:rFonts w:ascii="Arial" w:hAnsi="Arial" w:cs="Arial"/>
          <w:sz w:val="24"/>
          <w:szCs w:val="24"/>
          <w:lang w:eastAsia="ca-ES"/>
        </w:rPr>
        <w:t xml:space="preserve"> de Catalunya</w:t>
      </w:r>
      <w:r w:rsidRPr="0044397E">
        <w:rPr>
          <w:rFonts w:ascii="Arial" w:hAnsi="Arial" w:cs="Arial"/>
          <w:sz w:val="24"/>
          <w:szCs w:val="24"/>
          <w:lang w:eastAsia="ca-ES"/>
        </w:rPr>
        <w:t xml:space="preserve"> i </w:t>
      </w:r>
      <w:r>
        <w:rPr>
          <w:rFonts w:ascii="Arial" w:hAnsi="Arial" w:cs="Arial"/>
          <w:sz w:val="24"/>
          <w:szCs w:val="24"/>
          <w:lang w:eastAsia="ca-ES"/>
        </w:rPr>
        <w:t xml:space="preserve">de </w:t>
      </w:r>
      <w:r w:rsidRPr="0044397E">
        <w:rPr>
          <w:rFonts w:ascii="Arial" w:hAnsi="Arial" w:cs="Arial"/>
          <w:sz w:val="24"/>
          <w:szCs w:val="24"/>
          <w:lang w:eastAsia="ca-ES"/>
        </w:rPr>
        <w:t>l’espanyola, on trobem algunes pel·lícules canòniques i moltes rareses; al Museo del Cine Pablo Ducrós Hicken, que tira endavant una tasca de preservació i divulgació molt per sobre dels recursos que l’Estat li dona; a la Filmoteca Buenos Aires de Fernando Martín Peña, que no només ens presta les seves pel·lícules, sinó que les porta a la maleta.</w:t>
      </w:r>
    </w:p>
    <w:p w:rsidR="0044397E" w:rsidRPr="0044397E" w:rsidRDefault="0044397E" w:rsidP="0044397E">
      <w:pPr>
        <w:rPr>
          <w:rFonts w:ascii="Arial" w:hAnsi="Arial" w:cs="Arial"/>
          <w:sz w:val="24"/>
          <w:szCs w:val="24"/>
          <w:lang w:eastAsia="ca-ES"/>
        </w:rPr>
      </w:pPr>
      <w:r w:rsidRPr="0044397E">
        <w:rPr>
          <w:rFonts w:ascii="Arial" w:hAnsi="Arial" w:cs="Arial"/>
          <w:sz w:val="24"/>
          <w:szCs w:val="24"/>
          <w:lang w:eastAsia="ca-ES"/>
        </w:rPr>
        <w:t xml:space="preserve"> D’aquestes possibilitats apareix aquest retall eclèctic del cinema d’un país, els seus directors, els seus actors, els vincles directes amb el teatre, el tango, el futbol, el fang del barri, els llums del centre, la intimitat de les famílies, els corrents migratoris i els seus accents, els lladres de pa sucat amb oli, els jornalers, els gautxos i molt més.</w:t>
      </w:r>
    </w:p>
    <w:p w:rsidR="007C5B4A" w:rsidRDefault="0044397E" w:rsidP="0044397E">
      <w:pPr>
        <w:rPr>
          <w:rFonts w:ascii="Arial" w:hAnsi="Arial" w:cs="Arial"/>
          <w:sz w:val="24"/>
          <w:szCs w:val="24"/>
          <w:lang w:eastAsia="ca-ES"/>
        </w:rPr>
      </w:pPr>
      <w:r w:rsidRPr="0044397E">
        <w:rPr>
          <w:rFonts w:ascii="Arial" w:hAnsi="Arial" w:cs="Arial"/>
          <w:b/>
          <w:sz w:val="24"/>
          <w:szCs w:val="24"/>
          <w:lang w:eastAsia="ca-ES"/>
        </w:rPr>
        <w:t>Lucía Salas</w:t>
      </w:r>
      <w:r>
        <w:rPr>
          <w:rFonts w:ascii="Arial" w:hAnsi="Arial" w:cs="Arial"/>
          <w:sz w:val="24"/>
          <w:szCs w:val="24"/>
          <w:lang w:eastAsia="ca-ES"/>
        </w:rPr>
        <w:br/>
        <w:t>Comissària del cicle</w:t>
      </w:r>
    </w:p>
    <w:p w:rsidR="0044397E" w:rsidRDefault="0044397E" w:rsidP="003F24F7">
      <w:pPr>
        <w:rPr>
          <w:rFonts w:ascii="Arial" w:hAnsi="Arial" w:cs="Arial"/>
          <w:sz w:val="24"/>
          <w:szCs w:val="24"/>
          <w:lang w:eastAsia="ca-ES"/>
        </w:rPr>
      </w:pPr>
    </w:p>
    <w:p w:rsidR="008C4A76" w:rsidRPr="008C4A76" w:rsidRDefault="008C4A76" w:rsidP="003F24F7">
      <w:pPr>
        <w:rPr>
          <w:rFonts w:ascii="Arial" w:hAnsi="Arial" w:cs="Arial"/>
          <w:b/>
          <w:color w:val="FF0000"/>
          <w:sz w:val="32"/>
          <w:szCs w:val="24"/>
          <w:lang w:eastAsia="ca-ES"/>
        </w:rPr>
      </w:pPr>
      <w:r w:rsidRPr="008C4A76">
        <w:rPr>
          <w:rFonts w:ascii="Arial" w:hAnsi="Arial" w:cs="Arial"/>
          <w:b/>
          <w:color w:val="FF0000"/>
          <w:sz w:val="32"/>
          <w:szCs w:val="24"/>
          <w:lang w:eastAsia="ca-ES"/>
        </w:rPr>
        <w:t>Inauguració del cicle</w:t>
      </w:r>
    </w:p>
    <w:p w:rsidR="008C4A76" w:rsidRPr="008C4A76" w:rsidRDefault="008C4A76" w:rsidP="008C4A76">
      <w:pPr>
        <w:rPr>
          <w:rFonts w:ascii="Arial" w:hAnsi="Arial" w:cs="Arial"/>
          <w:sz w:val="24"/>
          <w:szCs w:val="24"/>
          <w:lang w:eastAsia="ca-ES"/>
        </w:rPr>
      </w:pPr>
      <w:r w:rsidRPr="008C4A76">
        <w:rPr>
          <w:rFonts w:ascii="Arial" w:hAnsi="Arial" w:cs="Arial"/>
          <w:sz w:val="24"/>
          <w:szCs w:val="24"/>
          <w:lang w:eastAsia="ca-ES"/>
        </w:rPr>
        <w:t xml:space="preserve">Dimecres 5 </w:t>
      </w:r>
      <w:r>
        <w:rPr>
          <w:rFonts w:ascii="Arial" w:hAnsi="Arial" w:cs="Arial"/>
          <w:sz w:val="24"/>
          <w:szCs w:val="24"/>
          <w:lang w:eastAsia="ca-ES"/>
        </w:rPr>
        <w:t xml:space="preserve">de març </w:t>
      </w:r>
      <w:r w:rsidRPr="008C4A76">
        <w:rPr>
          <w:rFonts w:ascii="Arial" w:hAnsi="Arial" w:cs="Arial"/>
          <w:sz w:val="24"/>
          <w:szCs w:val="24"/>
          <w:lang w:eastAsia="ca-ES"/>
        </w:rPr>
        <w:t>20.00 h</w:t>
      </w:r>
      <w:r>
        <w:rPr>
          <w:rFonts w:ascii="Arial" w:hAnsi="Arial" w:cs="Arial"/>
          <w:sz w:val="24"/>
          <w:szCs w:val="24"/>
          <w:lang w:eastAsia="ca-ES"/>
        </w:rPr>
        <w:br/>
      </w:r>
      <w:r w:rsidRPr="008C4A76">
        <w:rPr>
          <w:rFonts w:ascii="Arial" w:hAnsi="Arial" w:cs="Arial"/>
          <w:sz w:val="24"/>
          <w:szCs w:val="24"/>
          <w:lang w:eastAsia="ca-ES"/>
        </w:rPr>
        <w:t>Sala Chomón</w:t>
      </w:r>
    </w:p>
    <w:p w:rsidR="008C4A76" w:rsidRPr="008C4A76" w:rsidRDefault="008C4A76" w:rsidP="008C4A76">
      <w:pPr>
        <w:rPr>
          <w:rFonts w:ascii="Arial" w:hAnsi="Arial" w:cs="Arial"/>
          <w:sz w:val="24"/>
          <w:szCs w:val="24"/>
          <w:lang w:eastAsia="ca-ES"/>
        </w:rPr>
      </w:pPr>
      <w:r w:rsidRPr="008C4A76">
        <w:rPr>
          <w:rFonts w:ascii="Arial" w:hAnsi="Arial" w:cs="Arial"/>
          <w:sz w:val="24"/>
          <w:szCs w:val="24"/>
          <w:lang w:eastAsia="ca-ES"/>
        </w:rPr>
        <w:t>Sessió doble</w:t>
      </w:r>
    </w:p>
    <w:p w:rsidR="008C4A76" w:rsidRPr="008C4A76" w:rsidRDefault="008C4A76" w:rsidP="008C4A76">
      <w:pPr>
        <w:rPr>
          <w:rFonts w:ascii="Arial" w:hAnsi="Arial" w:cs="Arial"/>
          <w:sz w:val="24"/>
          <w:szCs w:val="24"/>
          <w:lang w:eastAsia="ca-ES"/>
        </w:rPr>
      </w:pPr>
      <w:r w:rsidRPr="008C4A76">
        <w:rPr>
          <w:rFonts w:ascii="Arial" w:hAnsi="Arial" w:cs="Arial"/>
          <w:b/>
          <w:sz w:val="24"/>
          <w:szCs w:val="24"/>
          <w:lang w:eastAsia="ca-ES"/>
        </w:rPr>
        <w:t xml:space="preserve">Buscar </w:t>
      </w:r>
      <w:r>
        <w:rPr>
          <w:rFonts w:ascii="Arial" w:hAnsi="Arial" w:cs="Arial"/>
          <w:b/>
          <w:sz w:val="24"/>
          <w:szCs w:val="24"/>
          <w:lang w:eastAsia="ca-ES"/>
        </w:rPr>
        <w:t>Trabajo</w:t>
      </w:r>
      <w:r>
        <w:rPr>
          <w:rFonts w:ascii="Arial" w:hAnsi="Arial" w:cs="Arial"/>
          <w:b/>
          <w:sz w:val="24"/>
          <w:szCs w:val="24"/>
          <w:lang w:eastAsia="ca-ES"/>
        </w:rPr>
        <w:br/>
      </w:r>
      <w:r w:rsidRPr="008C4A76">
        <w:rPr>
          <w:rFonts w:ascii="Arial" w:hAnsi="Arial" w:cs="Arial"/>
          <w:sz w:val="24"/>
          <w:szCs w:val="24"/>
          <w:lang w:eastAsia="ca-ES"/>
        </w:rPr>
        <w:t>MARÍA APARICIO, 2022. Argentina. VE. 25’. Arxiu digital.</w:t>
      </w:r>
    </w:p>
    <w:p w:rsidR="008C4A76" w:rsidRDefault="008C4A76" w:rsidP="008C4A76">
      <w:pPr>
        <w:rPr>
          <w:rFonts w:ascii="Arial" w:hAnsi="Arial" w:cs="Arial"/>
          <w:sz w:val="24"/>
          <w:szCs w:val="24"/>
          <w:lang w:eastAsia="ca-ES"/>
        </w:rPr>
      </w:pPr>
      <w:r w:rsidRPr="008C4A76">
        <w:rPr>
          <w:rFonts w:ascii="Arial" w:hAnsi="Arial" w:cs="Arial"/>
          <w:b/>
          <w:sz w:val="24"/>
          <w:szCs w:val="24"/>
          <w:lang w:eastAsia="ca-ES"/>
        </w:rPr>
        <w:t>Historia de un gaucho viejo</w:t>
      </w:r>
      <w:r w:rsidRPr="008C4A76">
        <w:rPr>
          <w:rFonts w:ascii="Arial" w:hAnsi="Arial" w:cs="Arial"/>
          <w:b/>
          <w:sz w:val="24"/>
          <w:szCs w:val="24"/>
          <w:lang w:eastAsia="ca-ES"/>
        </w:rPr>
        <w:br/>
      </w:r>
      <w:r w:rsidRPr="008C4A76">
        <w:rPr>
          <w:rFonts w:ascii="Arial" w:hAnsi="Arial" w:cs="Arial"/>
          <w:sz w:val="24"/>
          <w:szCs w:val="24"/>
          <w:lang w:eastAsia="ca-ES"/>
        </w:rPr>
        <w:t>JOSÉ A. ROMEU, 1924. Argentina. Muda amb rètols en castellà. 83’. DCP.</w:t>
      </w:r>
    </w:p>
    <w:p w:rsidR="00F9506E" w:rsidRPr="008C4A76" w:rsidRDefault="00F9506E" w:rsidP="008C4A76">
      <w:pPr>
        <w:rPr>
          <w:rFonts w:ascii="Arial" w:hAnsi="Arial" w:cs="Arial"/>
          <w:sz w:val="24"/>
          <w:szCs w:val="24"/>
          <w:lang w:eastAsia="ca-ES"/>
        </w:rPr>
      </w:pPr>
      <w:r>
        <w:rPr>
          <w:rFonts w:ascii="Arial" w:hAnsi="Arial" w:cs="Arial"/>
          <w:noProof/>
          <w:sz w:val="24"/>
          <w:szCs w:val="24"/>
          <w:lang w:eastAsia="ca-ES"/>
        </w:rPr>
        <w:lastRenderedPageBreak/>
        <w:drawing>
          <wp:inline distT="0" distB="0" distL="0" distR="0">
            <wp:extent cx="4248912" cy="4248912"/>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iaGauchoVie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912" cy="4248912"/>
                    </a:xfrm>
                    <a:prstGeom prst="rect">
                      <a:avLst/>
                    </a:prstGeom>
                  </pic:spPr>
                </pic:pic>
              </a:graphicData>
            </a:graphic>
          </wp:inline>
        </w:drawing>
      </w:r>
    </w:p>
    <w:p w:rsidR="008C4A76" w:rsidRDefault="008C4A76" w:rsidP="008C4A76">
      <w:pPr>
        <w:rPr>
          <w:rFonts w:ascii="Arial" w:hAnsi="Arial" w:cs="Arial"/>
          <w:sz w:val="24"/>
          <w:szCs w:val="24"/>
          <w:lang w:eastAsia="ca-ES"/>
        </w:rPr>
      </w:pPr>
      <w:r>
        <w:rPr>
          <w:rFonts w:ascii="Arial" w:hAnsi="Arial" w:cs="Arial"/>
          <w:sz w:val="24"/>
          <w:szCs w:val="24"/>
          <w:lang w:eastAsia="ca-ES"/>
        </w:rPr>
        <w:t>La programació arrenca</w:t>
      </w:r>
      <w:r w:rsidRPr="008C4A76">
        <w:rPr>
          <w:rFonts w:ascii="Arial" w:hAnsi="Arial" w:cs="Arial"/>
          <w:sz w:val="24"/>
          <w:szCs w:val="24"/>
          <w:lang w:eastAsia="ca-ES"/>
        </w:rPr>
        <w:t xml:space="preserve"> amb un homenatge a la col·lecció de pel·lícules en nitrat del Museo del Cine Pablo Ducrós</w:t>
      </w:r>
      <w:r>
        <w:rPr>
          <w:rFonts w:ascii="Arial" w:hAnsi="Arial" w:cs="Arial"/>
          <w:sz w:val="24"/>
          <w:szCs w:val="24"/>
          <w:lang w:eastAsia="ca-ES"/>
        </w:rPr>
        <w:t xml:space="preserve"> </w:t>
      </w:r>
      <w:r w:rsidRPr="008C4A76">
        <w:rPr>
          <w:rFonts w:ascii="Arial" w:hAnsi="Arial" w:cs="Arial"/>
          <w:sz w:val="24"/>
          <w:szCs w:val="24"/>
          <w:lang w:eastAsia="ca-ES"/>
        </w:rPr>
        <w:t xml:space="preserve">Hicken. </w:t>
      </w:r>
      <w:r w:rsidRPr="008C4A76">
        <w:rPr>
          <w:rFonts w:ascii="Arial" w:hAnsi="Arial" w:cs="Arial"/>
          <w:i/>
          <w:sz w:val="24"/>
          <w:szCs w:val="24"/>
          <w:lang w:eastAsia="ca-ES"/>
        </w:rPr>
        <w:t>Historia de un gaucho viejo</w:t>
      </w:r>
      <w:r w:rsidRPr="008C4A76">
        <w:rPr>
          <w:rFonts w:ascii="Arial" w:hAnsi="Arial" w:cs="Arial"/>
          <w:sz w:val="24"/>
          <w:szCs w:val="24"/>
          <w:lang w:eastAsia="ca-ES"/>
        </w:rPr>
        <w:t xml:space="preserve"> és un western</w:t>
      </w:r>
      <w:r>
        <w:rPr>
          <w:rFonts w:ascii="Arial" w:hAnsi="Arial" w:cs="Arial"/>
          <w:sz w:val="24"/>
          <w:szCs w:val="24"/>
          <w:lang w:eastAsia="ca-ES"/>
        </w:rPr>
        <w:t xml:space="preserve"> </w:t>
      </w:r>
      <w:r w:rsidRPr="008C4A76">
        <w:rPr>
          <w:rFonts w:ascii="Arial" w:hAnsi="Arial" w:cs="Arial"/>
          <w:sz w:val="24"/>
          <w:szCs w:val="24"/>
          <w:lang w:eastAsia="ca-ES"/>
        </w:rPr>
        <w:t>ciutadà de gautxos. Filmat a Mendoza, explica la història</w:t>
      </w:r>
      <w:r>
        <w:rPr>
          <w:rFonts w:ascii="Arial" w:hAnsi="Arial" w:cs="Arial"/>
          <w:sz w:val="24"/>
          <w:szCs w:val="24"/>
          <w:lang w:eastAsia="ca-ES"/>
        </w:rPr>
        <w:t xml:space="preserve"> </w:t>
      </w:r>
      <w:r w:rsidRPr="008C4A76">
        <w:rPr>
          <w:rFonts w:ascii="Arial" w:hAnsi="Arial" w:cs="Arial"/>
          <w:sz w:val="24"/>
          <w:szCs w:val="24"/>
          <w:lang w:eastAsia="ca-ES"/>
        </w:rPr>
        <w:t>d’un home que ha de fugir de casa seva i deixar</w:t>
      </w:r>
      <w:r>
        <w:rPr>
          <w:rFonts w:ascii="Arial" w:hAnsi="Arial" w:cs="Arial"/>
          <w:sz w:val="24"/>
          <w:szCs w:val="24"/>
          <w:lang w:eastAsia="ca-ES"/>
        </w:rPr>
        <w:t xml:space="preserve"> </w:t>
      </w:r>
      <w:r w:rsidRPr="008C4A76">
        <w:rPr>
          <w:rFonts w:ascii="Arial" w:hAnsi="Arial" w:cs="Arial"/>
          <w:sz w:val="24"/>
          <w:szCs w:val="24"/>
          <w:lang w:eastAsia="ca-ES"/>
        </w:rPr>
        <w:t>la feina per haver votat en contra dels interessos dels</w:t>
      </w:r>
      <w:r>
        <w:rPr>
          <w:rFonts w:ascii="Arial" w:hAnsi="Arial" w:cs="Arial"/>
          <w:sz w:val="24"/>
          <w:szCs w:val="24"/>
          <w:lang w:eastAsia="ca-ES"/>
        </w:rPr>
        <w:t xml:space="preserve"> </w:t>
      </w:r>
      <w:r w:rsidRPr="008C4A76">
        <w:rPr>
          <w:rFonts w:ascii="Arial" w:hAnsi="Arial" w:cs="Arial"/>
          <w:sz w:val="24"/>
          <w:szCs w:val="24"/>
          <w:lang w:eastAsia="ca-ES"/>
        </w:rPr>
        <w:t xml:space="preserve">seus caps en l’època del vot a mà alçada. </w:t>
      </w:r>
    </w:p>
    <w:p w:rsidR="008C4A76" w:rsidRPr="008C4A76" w:rsidRDefault="008C4A76" w:rsidP="008C4A76">
      <w:pPr>
        <w:rPr>
          <w:rFonts w:ascii="Arial" w:hAnsi="Arial" w:cs="Arial"/>
          <w:sz w:val="24"/>
          <w:szCs w:val="24"/>
          <w:lang w:eastAsia="ca-ES"/>
        </w:rPr>
      </w:pPr>
      <w:r w:rsidRPr="008C4A76">
        <w:rPr>
          <w:rFonts w:ascii="Arial" w:hAnsi="Arial" w:cs="Arial"/>
          <w:sz w:val="24"/>
          <w:szCs w:val="24"/>
          <w:lang w:eastAsia="ca-ES"/>
        </w:rPr>
        <w:t>98 anys més</w:t>
      </w:r>
      <w:r>
        <w:rPr>
          <w:rFonts w:ascii="Arial" w:hAnsi="Arial" w:cs="Arial"/>
          <w:sz w:val="24"/>
          <w:szCs w:val="24"/>
          <w:lang w:eastAsia="ca-ES"/>
        </w:rPr>
        <w:t xml:space="preserve"> </w:t>
      </w:r>
      <w:r w:rsidRPr="008C4A76">
        <w:rPr>
          <w:rFonts w:ascii="Arial" w:hAnsi="Arial" w:cs="Arial"/>
          <w:sz w:val="24"/>
          <w:szCs w:val="24"/>
          <w:lang w:eastAsia="ca-ES"/>
        </w:rPr>
        <w:t>tard, María Aparicio recorre la col·lecció de nitrats</w:t>
      </w:r>
      <w:r>
        <w:rPr>
          <w:rFonts w:ascii="Arial" w:hAnsi="Arial" w:cs="Arial"/>
          <w:sz w:val="24"/>
          <w:szCs w:val="24"/>
          <w:lang w:eastAsia="ca-ES"/>
        </w:rPr>
        <w:t xml:space="preserve"> </w:t>
      </w:r>
      <w:r w:rsidRPr="008C4A76">
        <w:rPr>
          <w:rFonts w:ascii="Arial" w:hAnsi="Arial" w:cs="Arial"/>
          <w:sz w:val="24"/>
          <w:szCs w:val="24"/>
          <w:lang w:eastAsia="ca-ES"/>
        </w:rPr>
        <w:t>en companyia de l’Informe sobre l’estat de les classes</w:t>
      </w:r>
      <w:r>
        <w:rPr>
          <w:rFonts w:ascii="Arial" w:hAnsi="Arial" w:cs="Arial"/>
          <w:sz w:val="24"/>
          <w:szCs w:val="24"/>
          <w:lang w:eastAsia="ca-ES"/>
        </w:rPr>
        <w:t xml:space="preserve"> </w:t>
      </w:r>
      <w:r w:rsidRPr="008C4A76">
        <w:rPr>
          <w:rFonts w:ascii="Arial" w:hAnsi="Arial" w:cs="Arial"/>
          <w:sz w:val="24"/>
          <w:szCs w:val="24"/>
          <w:lang w:eastAsia="ca-ES"/>
        </w:rPr>
        <w:t>obreres argentines, del català Juan Bialet Massé, que</w:t>
      </w:r>
      <w:r>
        <w:rPr>
          <w:rFonts w:ascii="Arial" w:hAnsi="Arial" w:cs="Arial"/>
          <w:sz w:val="24"/>
          <w:szCs w:val="24"/>
          <w:lang w:eastAsia="ca-ES"/>
        </w:rPr>
        <w:t xml:space="preserve"> </w:t>
      </w:r>
      <w:r w:rsidRPr="008C4A76">
        <w:rPr>
          <w:rFonts w:ascii="Arial" w:hAnsi="Arial" w:cs="Arial"/>
          <w:sz w:val="24"/>
          <w:szCs w:val="24"/>
          <w:lang w:eastAsia="ca-ES"/>
        </w:rPr>
        <w:t>va recórrer el país visitant fàbriques, collites i ingenis</w:t>
      </w:r>
      <w:r>
        <w:rPr>
          <w:rFonts w:ascii="Arial" w:hAnsi="Arial" w:cs="Arial"/>
          <w:sz w:val="24"/>
          <w:szCs w:val="24"/>
          <w:lang w:eastAsia="ca-ES"/>
        </w:rPr>
        <w:t xml:space="preserve"> </w:t>
      </w:r>
      <w:r w:rsidRPr="008C4A76">
        <w:rPr>
          <w:rFonts w:ascii="Arial" w:hAnsi="Arial" w:cs="Arial"/>
          <w:sz w:val="24"/>
          <w:szCs w:val="24"/>
          <w:lang w:eastAsia="ca-ES"/>
        </w:rPr>
        <w:t>al mateix temps que naixia el cinema. L’Argentina</w:t>
      </w:r>
      <w:r>
        <w:rPr>
          <w:rFonts w:ascii="Arial" w:hAnsi="Arial" w:cs="Arial"/>
          <w:sz w:val="24"/>
          <w:szCs w:val="24"/>
          <w:lang w:eastAsia="ca-ES"/>
        </w:rPr>
        <w:t xml:space="preserve"> </w:t>
      </w:r>
      <w:r w:rsidRPr="008C4A76">
        <w:rPr>
          <w:rFonts w:ascii="Arial" w:hAnsi="Arial" w:cs="Arial"/>
          <w:sz w:val="24"/>
          <w:szCs w:val="24"/>
          <w:lang w:eastAsia="ca-ES"/>
        </w:rPr>
        <w:t>que enyora el govern actual es revela a les imatges de</w:t>
      </w:r>
      <w:r>
        <w:rPr>
          <w:rFonts w:ascii="Arial" w:hAnsi="Arial" w:cs="Arial"/>
          <w:sz w:val="24"/>
          <w:szCs w:val="24"/>
          <w:lang w:eastAsia="ca-ES"/>
        </w:rPr>
        <w:t xml:space="preserve"> </w:t>
      </w:r>
      <w:r w:rsidRPr="008C4A76">
        <w:rPr>
          <w:rFonts w:ascii="Arial" w:hAnsi="Arial" w:cs="Arial"/>
          <w:sz w:val="24"/>
          <w:szCs w:val="24"/>
          <w:lang w:eastAsia="ca-ES"/>
        </w:rPr>
        <w:t>l’arxiu i les seves paraules.</w:t>
      </w:r>
    </w:p>
    <w:p w:rsidR="008C4A76" w:rsidRPr="008C4A76" w:rsidRDefault="008C4A76" w:rsidP="008C4A76">
      <w:pPr>
        <w:rPr>
          <w:rFonts w:ascii="Arial" w:hAnsi="Arial" w:cs="Arial"/>
          <w:sz w:val="24"/>
          <w:szCs w:val="24"/>
          <w:lang w:eastAsia="ca-ES"/>
        </w:rPr>
      </w:pPr>
      <w:r w:rsidRPr="008C4A76">
        <w:rPr>
          <w:rFonts w:ascii="Arial" w:hAnsi="Arial" w:cs="Arial"/>
          <w:sz w:val="24"/>
          <w:szCs w:val="24"/>
          <w:lang w:eastAsia="ca-ES"/>
        </w:rPr>
        <w:t>Presentació a càrrec de Lucía Salas,</w:t>
      </w:r>
      <w:r>
        <w:rPr>
          <w:rFonts w:ascii="Arial" w:hAnsi="Arial" w:cs="Arial"/>
          <w:sz w:val="24"/>
          <w:szCs w:val="24"/>
          <w:lang w:eastAsia="ca-ES"/>
        </w:rPr>
        <w:t xml:space="preserve"> </w:t>
      </w:r>
      <w:r w:rsidRPr="008C4A76">
        <w:rPr>
          <w:rFonts w:ascii="Arial" w:hAnsi="Arial" w:cs="Arial"/>
          <w:sz w:val="24"/>
          <w:szCs w:val="24"/>
          <w:lang w:eastAsia="ca-ES"/>
        </w:rPr>
        <w:t>comi</w:t>
      </w:r>
      <w:r>
        <w:rPr>
          <w:rFonts w:ascii="Arial" w:hAnsi="Arial" w:cs="Arial"/>
          <w:sz w:val="24"/>
          <w:szCs w:val="24"/>
          <w:lang w:eastAsia="ca-ES"/>
        </w:rPr>
        <w:t>ssària del cicle.</w:t>
      </w:r>
    </w:p>
    <w:p w:rsidR="008C4A76" w:rsidRDefault="008C4A76" w:rsidP="008C4A76">
      <w:pPr>
        <w:rPr>
          <w:rFonts w:ascii="Arial" w:hAnsi="Arial" w:cs="Arial"/>
          <w:sz w:val="24"/>
          <w:szCs w:val="24"/>
          <w:lang w:eastAsia="ca-ES"/>
        </w:rPr>
      </w:pPr>
      <w:r w:rsidRPr="008C4A76">
        <w:rPr>
          <w:rFonts w:ascii="Arial" w:hAnsi="Arial" w:cs="Arial"/>
          <w:sz w:val="24"/>
          <w:szCs w:val="24"/>
          <w:lang w:eastAsia="ca-ES"/>
        </w:rPr>
        <w:t>Amb música composta i interpretada</w:t>
      </w:r>
      <w:r>
        <w:rPr>
          <w:rFonts w:ascii="Arial" w:hAnsi="Arial" w:cs="Arial"/>
          <w:sz w:val="24"/>
          <w:szCs w:val="24"/>
          <w:lang w:eastAsia="ca-ES"/>
        </w:rPr>
        <w:t xml:space="preserve"> </w:t>
      </w:r>
      <w:r w:rsidRPr="008C4A76">
        <w:rPr>
          <w:rFonts w:ascii="Arial" w:hAnsi="Arial" w:cs="Arial"/>
          <w:sz w:val="24"/>
          <w:szCs w:val="24"/>
          <w:lang w:eastAsia="ca-ES"/>
        </w:rPr>
        <w:t>en directe per Mélodie Gimard.</w:t>
      </w:r>
    </w:p>
    <w:p w:rsidR="008C4A76" w:rsidRDefault="008C4A76" w:rsidP="00BF0053">
      <w:pPr>
        <w:rPr>
          <w:rFonts w:ascii="Arial" w:hAnsi="Arial" w:cs="Arial"/>
          <w:sz w:val="24"/>
          <w:szCs w:val="24"/>
          <w:lang w:eastAsia="ca-ES"/>
        </w:rPr>
      </w:pPr>
      <w:r>
        <w:rPr>
          <w:rFonts w:ascii="Arial" w:hAnsi="Arial" w:cs="Arial"/>
          <w:sz w:val="24"/>
          <w:szCs w:val="24"/>
          <w:lang w:eastAsia="ca-ES"/>
        </w:rPr>
        <w:t xml:space="preserve">Dijous 6 de març Lucía Salas presentarà dues sessions més, amb les projeccions de </w:t>
      </w:r>
      <w:r w:rsidRPr="008C4A76">
        <w:rPr>
          <w:rFonts w:ascii="Arial" w:hAnsi="Arial" w:cs="Arial"/>
          <w:i/>
          <w:sz w:val="24"/>
          <w:szCs w:val="24"/>
          <w:lang w:eastAsia="ca-ES"/>
        </w:rPr>
        <w:t>La cabalgata del circo</w:t>
      </w:r>
      <w:r w:rsidRPr="008C4A76">
        <w:rPr>
          <w:rFonts w:ascii="Arial" w:hAnsi="Arial" w:cs="Arial"/>
          <w:sz w:val="24"/>
          <w:szCs w:val="24"/>
          <w:lang w:eastAsia="ca-ES"/>
        </w:rPr>
        <w:t xml:space="preserve"> </w:t>
      </w:r>
      <w:r>
        <w:rPr>
          <w:rFonts w:ascii="Arial" w:hAnsi="Arial" w:cs="Arial"/>
          <w:sz w:val="24"/>
          <w:szCs w:val="24"/>
          <w:lang w:eastAsia="ca-ES"/>
        </w:rPr>
        <w:t>(</w:t>
      </w:r>
      <w:r w:rsidRPr="008C4A76">
        <w:rPr>
          <w:rFonts w:ascii="Arial" w:hAnsi="Arial" w:cs="Arial"/>
          <w:sz w:val="24"/>
          <w:szCs w:val="24"/>
          <w:lang w:eastAsia="ca-ES"/>
        </w:rPr>
        <w:t>Mari</w:t>
      </w:r>
      <w:r>
        <w:rPr>
          <w:rFonts w:ascii="Arial" w:hAnsi="Arial" w:cs="Arial"/>
          <w:sz w:val="24"/>
          <w:szCs w:val="24"/>
          <w:lang w:eastAsia="ca-ES"/>
        </w:rPr>
        <w:t xml:space="preserve">o Soffici, Eduardo Boneo, 1945) i </w:t>
      </w:r>
      <w:r w:rsidR="00BF0053" w:rsidRPr="00BF0053">
        <w:rPr>
          <w:rFonts w:ascii="Arial" w:hAnsi="Arial" w:cs="Arial"/>
          <w:i/>
          <w:sz w:val="24"/>
          <w:szCs w:val="24"/>
          <w:lang w:eastAsia="ca-ES"/>
        </w:rPr>
        <w:t>Los pulpos</w:t>
      </w:r>
      <w:r w:rsidR="00BF0053">
        <w:rPr>
          <w:rFonts w:ascii="Arial" w:hAnsi="Arial" w:cs="Arial"/>
          <w:i/>
          <w:sz w:val="24"/>
          <w:szCs w:val="24"/>
          <w:lang w:eastAsia="ca-ES"/>
        </w:rPr>
        <w:t xml:space="preserve"> </w:t>
      </w:r>
      <w:r w:rsidR="00BF0053" w:rsidRPr="00BF0053">
        <w:rPr>
          <w:rFonts w:ascii="Arial" w:hAnsi="Arial" w:cs="Arial"/>
          <w:sz w:val="24"/>
          <w:szCs w:val="24"/>
          <w:lang w:eastAsia="ca-ES"/>
        </w:rPr>
        <w:t>(Carlos Hugo Christensen, 1948).</w:t>
      </w:r>
    </w:p>
    <w:p w:rsidR="008C4A76" w:rsidRDefault="008C4A76" w:rsidP="003F24F7">
      <w:pPr>
        <w:rPr>
          <w:rFonts w:ascii="Arial" w:hAnsi="Arial" w:cs="Arial"/>
          <w:sz w:val="24"/>
          <w:szCs w:val="24"/>
          <w:lang w:eastAsia="ca-ES"/>
        </w:rPr>
      </w:pPr>
    </w:p>
    <w:p w:rsidR="0044397E" w:rsidRDefault="0044397E" w:rsidP="003F24F7">
      <w:pPr>
        <w:rPr>
          <w:rFonts w:ascii="Arial" w:hAnsi="Arial" w:cs="Arial"/>
          <w:sz w:val="24"/>
          <w:szCs w:val="24"/>
          <w:lang w:eastAsia="ca-ES"/>
        </w:rPr>
      </w:pPr>
      <w:r>
        <w:rPr>
          <w:rFonts w:ascii="Arial" w:hAnsi="Arial" w:cs="Arial"/>
          <w:sz w:val="24"/>
          <w:szCs w:val="24"/>
          <w:lang w:eastAsia="ca-ES"/>
        </w:rPr>
        <w:t xml:space="preserve">Podeu consultar la programació del cicle </w:t>
      </w:r>
      <w:hyperlink r:id="rId10" w:history="1">
        <w:r w:rsidRPr="0044397E">
          <w:rPr>
            <w:rStyle w:val="Enlla"/>
            <w:rFonts w:ascii="Arial" w:hAnsi="Arial" w:cs="Arial"/>
            <w:sz w:val="24"/>
            <w:szCs w:val="24"/>
            <w:lang w:eastAsia="ca-ES"/>
          </w:rPr>
          <w:t>AQUÍ</w:t>
        </w:r>
      </w:hyperlink>
      <w:r>
        <w:rPr>
          <w:rFonts w:ascii="Arial" w:hAnsi="Arial" w:cs="Arial"/>
          <w:sz w:val="24"/>
          <w:szCs w:val="24"/>
          <w:lang w:eastAsia="ca-ES"/>
        </w:rPr>
        <w:t>.</w:t>
      </w:r>
    </w:p>
    <w:p w:rsidR="0044397E" w:rsidRDefault="0044397E" w:rsidP="003F24F7">
      <w:pPr>
        <w:rPr>
          <w:rFonts w:ascii="Arial" w:hAnsi="Arial" w:cs="Arial"/>
          <w:sz w:val="24"/>
          <w:szCs w:val="24"/>
          <w:lang w:eastAsia="ca-ES"/>
        </w:rPr>
      </w:pPr>
    </w:p>
    <w:p w:rsidR="0044397E" w:rsidRDefault="00BF0053" w:rsidP="003F24F7">
      <w:pPr>
        <w:rPr>
          <w:rFonts w:ascii="Arial" w:hAnsi="Arial" w:cs="Arial"/>
          <w:sz w:val="24"/>
          <w:szCs w:val="24"/>
          <w:lang w:eastAsia="ca-ES"/>
        </w:rPr>
      </w:pPr>
      <w:r w:rsidRPr="00BF0053">
        <w:rPr>
          <w:rFonts w:ascii="Arial" w:hAnsi="Arial" w:cs="Arial"/>
          <w:b/>
          <w:color w:val="FF0000"/>
          <w:sz w:val="32"/>
          <w:szCs w:val="24"/>
          <w:lang w:eastAsia="ca-ES"/>
        </w:rPr>
        <w:lastRenderedPageBreak/>
        <w:t>Lucía Salas</w:t>
      </w:r>
      <w:r>
        <w:rPr>
          <w:rFonts w:ascii="Arial" w:hAnsi="Arial" w:cs="Arial"/>
          <w:sz w:val="24"/>
          <w:szCs w:val="24"/>
          <w:lang w:eastAsia="ca-ES"/>
        </w:rPr>
        <w:br/>
        <w:t>Comissària del cicle</w:t>
      </w:r>
    </w:p>
    <w:p w:rsidR="0044397E" w:rsidRDefault="00BF0053" w:rsidP="003F24F7">
      <w:pPr>
        <w:rPr>
          <w:rFonts w:ascii="Arial" w:hAnsi="Arial" w:cs="Arial"/>
          <w:sz w:val="24"/>
          <w:szCs w:val="24"/>
          <w:lang w:eastAsia="ca-ES"/>
        </w:rPr>
      </w:pPr>
      <w:r w:rsidRPr="00BF0053">
        <w:rPr>
          <w:rFonts w:ascii="Arial" w:hAnsi="Arial" w:cs="Arial"/>
          <w:sz w:val="24"/>
          <w:szCs w:val="24"/>
          <w:lang w:eastAsia="ca-ES"/>
        </w:rPr>
        <w:t>Programad</w:t>
      </w:r>
      <w:r>
        <w:rPr>
          <w:rFonts w:ascii="Arial" w:hAnsi="Arial" w:cs="Arial"/>
          <w:sz w:val="24"/>
          <w:szCs w:val="24"/>
          <w:lang w:eastAsia="ca-ES"/>
        </w:rPr>
        <w:t>ora, crítica i</w:t>
      </w:r>
      <w:r w:rsidRPr="00BF0053">
        <w:rPr>
          <w:rFonts w:ascii="Arial" w:hAnsi="Arial" w:cs="Arial"/>
          <w:sz w:val="24"/>
          <w:szCs w:val="24"/>
          <w:lang w:eastAsia="ca-ES"/>
        </w:rPr>
        <w:t xml:space="preserve"> cineasta argentina </w:t>
      </w:r>
      <w:r>
        <w:rPr>
          <w:rFonts w:ascii="Arial" w:hAnsi="Arial" w:cs="Arial"/>
          <w:sz w:val="24"/>
          <w:szCs w:val="24"/>
          <w:lang w:eastAsia="ca-ES"/>
        </w:rPr>
        <w:t xml:space="preserve">establerta a </w:t>
      </w:r>
      <w:r w:rsidRPr="00BF0053">
        <w:rPr>
          <w:rFonts w:ascii="Arial" w:hAnsi="Arial" w:cs="Arial"/>
          <w:sz w:val="24"/>
          <w:szCs w:val="24"/>
          <w:lang w:eastAsia="ca-ES"/>
        </w:rPr>
        <w:t>E</w:t>
      </w:r>
      <w:r>
        <w:rPr>
          <w:rFonts w:ascii="Arial" w:hAnsi="Arial" w:cs="Arial"/>
          <w:sz w:val="24"/>
          <w:szCs w:val="24"/>
          <w:lang w:eastAsia="ca-ES"/>
        </w:rPr>
        <w:t xml:space="preserve">spanya. </w:t>
      </w:r>
      <w:r w:rsidR="008C32D3">
        <w:rPr>
          <w:rFonts w:ascii="Arial" w:hAnsi="Arial" w:cs="Arial"/>
          <w:sz w:val="24"/>
          <w:szCs w:val="24"/>
          <w:lang w:eastAsia="ca-ES"/>
        </w:rPr>
        <w:t>La seva línia d’estudi es mou entre el passat i el present</w:t>
      </w:r>
      <w:r w:rsidRPr="00BF0053">
        <w:rPr>
          <w:rFonts w:ascii="Arial" w:hAnsi="Arial" w:cs="Arial"/>
          <w:sz w:val="24"/>
          <w:szCs w:val="24"/>
          <w:lang w:eastAsia="ca-ES"/>
        </w:rPr>
        <w:t xml:space="preserve"> del cine</w:t>
      </w:r>
      <w:r w:rsidR="008C32D3">
        <w:rPr>
          <w:rFonts w:ascii="Arial" w:hAnsi="Arial" w:cs="Arial"/>
          <w:sz w:val="24"/>
          <w:szCs w:val="24"/>
          <w:lang w:eastAsia="ca-ES"/>
        </w:rPr>
        <w:t>ma</w:t>
      </w:r>
      <w:r w:rsidRPr="00BF0053">
        <w:rPr>
          <w:rFonts w:ascii="Arial" w:hAnsi="Arial" w:cs="Arial"/>
          <w:sz w:val="24"/>
          <w:szCs w:val="24"/>
          <w:lang w:eastAsia="ca-ES"/>
        </w:rPr>
        <w:t xml:space="preserve">. </w:t>
      </w:r>
      <w:r w:rsidR="008C32D3">
        <w:rPr>
          <w:rFonts w:ascii="Arial" w:hAnsi="Arial" w:cs="Arial"/>
          <w:sz w:val="24"/>
          <w:szCs w:val="24"/>
          <w:lang w:eastAsia="ca-ES"/>
        </w:rPr>
        <w:t xml:space="preserve">Va estudiar </w:t>
      </w:r>
      <w:r w:rsidRPr="00BF0053">
        <w:rPr>
          <w:rFonts w:ascii="Arial" w:hAnsi="Arial" w:cs="Arial"/>
          <w:sz w:val="24"/>
          <w:szCs w:val="24"/>
          <w:lang w:eastAsia="ca-ES"/>
        </w:rPr>
        <w:t>Di</w:t>
      </w:r>
      <w:r w:rsidR="008C32D3">
        <w:rPr>
          <w:rFonts w:ascii="Arial" w:hAnsi="Arial" w:cs="Arial"/>
          <w:sz w:val="24"/>
          <w:szCs w:val="24"/>
          <w:lang w:eastAsia="ca-ES"/>
        </w:rPr>
        <w:t xml:space="preserve">sseny d’Imatge i So a l’UBA, Aesthetics and Politics a </w:t>
      </w:r>
      <w:r w:rsidRPr="00BF0053">
        <w:rPr>
          <w:rFonts w:ascii="Arial" w:hAnsi="Arial" w:cs="Arial"/>
          <w:sz w:val="24"/>
          <w:szCs w:val="24"/>
          <w:lang w:eastAsia="ca-ES"/>
        </w:rPr>
        <w:t>CalArts Doctora</w:t>
      </w:r>
      <w:r w:rsidR="008C32D3">
        <w:rPr>
          <w:rFonts w:ascii="Arial" w:hAnsi="Arial" w:cs="Arial"/>
          <w:sz w:val="24"/>
          <w:szCs w:val="24"/>
          <w:lang w:eastAsia="ca-ES"/>
        </w:rPr>
        <w:t>t en Comunicació a la UPF. É</w:t>
      </w:r>
      <w:r w:rsidR="00FE766D">
        <w:rPr>
          <w:rFonts w:ascii="Arial" w:hAnsi="Arial" w:cs="Arial"/>
          <w:sz w:val="24"/>
          <w:szCs w:val="24"/>
          <w:lang w:eastAsia="ca-ES"/>
        </w:rPr>
        <w:t>s co</w:t>
      </w:r>
      <w:r w:rsidRPr="00BF0053">
        <w:rPr>
          <w:rFonts w:ascii="Arial" w:hAnsi="Arial" w:cs="Arial"/>
          <w:sz w:val="24"/>
          <w:szCs w:val="24"/>
          <w:lang w:eastAsia="ca-ES"/>
        </w:rPr>
        <w:t xml:space="preserve">editora de la revista </w:t>
      </w:r>
      <w:r w:rsidRPr="008C32D3">
        <w:rPr>
          <w:rFonts w:ascii="Arial" w:hAnsi="Arial" w:cs="Arial"/>
          <w:i/>
          <w:sz w:val="24"/>
          <w:szCs w:val="24"/>
          <w:lang w:eastAsia="ca-ES"/>
        </w:rPr>
        <w:t>La Vida Útil</w:t>
      </w:r>
      <w:r w:rsidR="008C32D3">
        <w:rPr>
          <w:rFonts w:ascii="Arial" w:hAnsi="Arial" w:cs="Arial"/>
          <w:sz w:val="24"/>
          <w:szCs w:val="24"/>
          <w:lang w:eastAsia="ca-ES"/>
        </w:rPr>
        <w:t xml:space="preserve"> i</w:t>
      </w:r>
      <w:r w:rsidR="00FE766D">
        <w:rPr>
          <w:rFonts w:ascii="Arial" w:hAnsi="Arial" w:cs="Arial"/>
          <w:sz w:val="24"/>
          <w:szCs w:val="24"/>
          <w:lang w:eastAsia="ca-ES"/>
        </w:rPr>
        <w:t xml:space="preserve"> co-</w:t>
      </w:r>
      <w:r w:rsidRPr="00BF0053">
        <w:rPr>
          <w:rFonts w:ascii="Arial" w:hAnsi="Arial" w:cs="Arial"/>
          <w:sz w:val="24"/>
          <w:szCs w:val="24"/>
          <w:lang w:eastAsia="ca-ES"/>
        </w:rPr>
        <w:t xml:space="preserve">conductora del podcast </w:t>
      </w:r>
      <w:r w:rsidRPr="008C32D3">
        <w:rPr>
          <w:rFonts w:ascii="Arial" w:hAnsi="Arial" w:cs="Arial"/>
          <w:i/>
          <w:sz w:val="24"/>
          <w:szCs w:val="24"/>
          <w:lang w:eastAsia="ca-ES"/>
        </w:rPr>
        <w:t>We Can’t Go Home Again</w:t>
      </w:r>
      <w:r w:rsidRPr="00BF0053">
        <w:rPr>
          <w:rFonts w:ascii="Arial" w:hAnsi="Arial" w:cs="Arial"/>
          <w:sz w:val="24"/>
          <w:szCs w:val="24"/>
          <w:lang w:eastAsia="ca-ES"/>
        </w:rPr>
        <w:t xml:space="preserve">. Ha </w:t>
      </w:r>
      <w:r w:rsidR="008C32D3">
        <w:rPr>
          <w:rFonts w:ascii="Arial" w:hAnsi="Arial" w:cs="Arial"/>
          <w:sz w:val="24"/>
          <w:szCs w:val="24"/>
          <w:lang w:eastAsia="ca-ES"/>
        </w:rPr>
        <w:t>treballat a</w:t>
      </w:r>
      <w:r w:rsidRPr="00BF0053">
        <w:rPr>
          <w:rFonts w:ascii="Arial" w:hAnsi="Arial" w:cs="Arial"/>
          <w:sz w:val="24"/>
          <w:szCs w:val="24"/>
          <w:lang w:eastAsia="ca-ES"/>
        </w:rPr>
        <w:t xml:space="preserve"> IFFR Critic's Choice, Woche der Kritik, DocumentaMadrid, el Festival Internacional de Cine de Mar del Plata, entre </w:t>
      </w:r>
      <w:r w:rsidR="008C32D3">
        <w:rPr>
          <w:rFonts w:ascii="Arial" w:hAnsi="Arial" w:cs="Arial"/>
          <w:sz w:val="24"/>
          <w:szCs w:val="24"/>
          <w:lang w:eastAsia="ca-ES"/>
        </w:rPr>
        <w:t>d’altres</w:t>
      </w:r>
      <w:r w:rsidRPr="00BF0053">
        <w:rPr>
          <w:rFonts w:ascii="Arial" w:hAnsi="Arial" w:cs="Arial"/>
          <w:sz w:val="24"/>
          <w:szCs w:val="24"/>
          <w:lang w:eastAsia="ca-ES"/>
        </w:rPr>
        <w:t>. Com</w:t>
      </w:r>
      <w:r w:rsidR="008C32D3">
        <w:rPr>
          <w:rFonts w:ascii="Arial" w:hAnsi="Arial" w:cs="Arial"/>
          <w:sz w:val="24"/>
          <w:szCs w:val="24"/>
          <w:lang w:eastAsia="ca-ES"/>
        </w:rPr>
        <w:t xml:space="preserve"> a part</w:t>
      </w:r>
      <w:r w:rsidRPr="00BF0053">
        <w:rPr>
          <w:rFonts w:ascii="Arial" w:hAnsi="Arial" w:cs="Arial"/>
          <w:sz w:val="24"/>
          <w:szCs w:val="24"/>
          <w:lang w:eastAsia="ca-ES"/>
        </w:rPr>
        <w:t xml:space="preserve"> del </w:t>
      </w:r>
      <w:r w:rsidR="008C32D3">
        <w:rPr>
          <w:rFonts w:ascii="Arial" w:hAnsi="Arial" w:cs="Arial"/>
          <w:sz w:val="24"/>
          <w:szCs w:val="24"/>
          <w:lang w:eastAsia="ca-ES"/>
        </w:rPr>
        <w:t>col·lectiu</w:t>
      </w:r>
      <w:r w:rsidRPr="00BF0053">
        <w:rPr>
          <w:rFonts w:ascii="Arial" w:hAnsi="Arial" w:cs="Arial"/>
          <w:sz w:val="24"/>
          <w:szCs w:val="24"/>
          <w:lang w:eastAsia="ca-ES"/>
        </w:rPr>
        <w:t xml:space="preserve"> LaSiberia ha </w:t>
      </w:r>
      <w:r w:rsidR="008C32D3">
        <w:rPr>
          <w:rFonts w:ascii="Arial" w:hAnsi="Arial" w:cs="Arial"/>
          <w:sz w:val="24"/>
          <w:szCs w:val="24"/>
          <w:lang w:eastAsia="ca-ES"/>
        </w:rPr>
        <w:t>realitzat</w:t>
      </w:r>
      <w:r w:rsidRPr="00BF0053">
        <w:rPr>
          <w:rFonts w:ascii="Arial" w:hAnsi="Arial" w:cs="Arial"/>
          <w:sz w:val="24"/>
          <w:szCs w:val="24"/>
          <w:lang w:eastAsia="ca-ES"/>
        </w:rPr>
        <w:t xml:space="preserve"> </w:t>
      </w:r>
      <w:r w:rsidRPr="008C32D3">
        <w:rPr>
          <w:rFonts w:ascii="Arial" w:hAnsi="Arial" w:cs="Arial"/>
          <w:i/>
          <w:sz w:val="24"/>
          <w:szCs w:val="24"/>
          <w:lang w:eastAsia="ca-ES"/>
        </w:rPr>
        <w:t>Implantación</w:t>
      </w:r>
      <w:r w:rsidRPr="00BF0053">
        <w:rPr>
          <w:rFonts w:ascii="Arial" w:hAnsi="Arial" w:cs="Arial"/>
          <w:sz w:val="24"/>
          <w:szCs w:val="24"/>
          <w:lang w:eastAsia="ca-ES"/>
        </w:rPr>
        <w:t xml:space="preserve"> (2016) </w:t>
      </w:r>
      <w:r w:rsidR="008C32D3">
        <w:rPr>
          <w:rFonts w:ascii="Arial" w:hAnsi="Arial" w:cs="Arial"/>
          <w:sz w:val="24"/>
          <w:szCs w:val="24"/>
          <w:lang w:eastAsia="ca-ES"/>
        </w:rPr>
        <w:t xml:space="preserve">i els curts </w:t>
      </w:r>
      <w:r w:rsidRPr="008C32D3">
        <w:rPr>
          <w:rFonts w:ascii="Arial" w:hAnsi="Arial" w:cs="Arial"/>
          <w:i/>
          <w:sz w:val="24"/>
          <w:szCs w:val="24"/>
          <w:lang w:eastAsia="ca-ES"/>
        </w:rPr>
        <w:t>Los Exploradores</w:t>
      </w:r>
      <w:r w:rsidRPr="00BF0053">
        <w:rPr>
          <w:rFonts w:ascii="Arial" w:hAnsi="Arial" w:cs="Arial"/>
          <w:sz w:val="24"/>
          <w:szCs w:val="24"/>
          <w:lang w:eastAsia="ca-ES"/>
        </w:rPr>
        <w:t xml:space="preserve"> (2016) </w:t>
      </w:r>
      <w:r w:rsidR="008C32D3">
        <w:rPr>
          <w:rFonts w:ascii="Arial" w:hAnsi="Arial" w:cs="Arial"/>
          <w:sz w:val="24"/>
          <w:szCs w:val="24"/>
          <w:lang w:eastAsia="ca-ES"/>
        </w:rPr>
        <w:t>i</w:t>
      </w:r>
      <w:r w:rsidRPr="00BF0053">
        <w:rPr>
          <w:rFonts w:ascii="Arial" w:hAnsi="Arial" w:cs="Arial"/>
          <w:sz w:val="24"/>
          <w:szCs w:val="24"/>
          <w:lang w:eastAsia="ca-ES"/>
        </w:rPr>
        <w:t xml:space="preserve"> </w:t>
      </w:r>
      <w:r w:rsidRPr="008C32D3">
        <w:rPr>
          <w:rFonts w:ascii="Arial" w:hAnsi="Arial" w:cs="Arial"/>
          <w:i/>
          <w:sz w:val="24"/>
          <w:szCs w:val="24"/>
          <w:lang w:eastAsia="ca-ES"/>
        </w:rPr>
        <w:t>Implantación</w:t>
      </w:r>
      <w:r w:rsidRPr="00BF0053">
        <w:rPr>
          <w:rFonts w:ascii="Arial" w:hAnsi="Arial" w:cs="Arial"/>
          <w:sz w:val="24"/>
          <w:szCs w:val="24"/>
          <w:lang w:eastAsia="ca-ES"/>
        </w:rPr>
        <w:t xml:space="preserve"> (2011). </w:t>
      </w:r>
      <w:r w:rsidR="008C32D3">
        <w:rPr>
          <w:rFonts w:ascii="Arial" w:hAnsi="Arial" w:cs="Arial"/>
          <w:sz w:val="24"/>
          <w:szCs w:val="24"/>
          <w:lang w:eastAsia="ca-ES"/>
        </w:rPr>
        <w:t>D</w:t>
      </w:r>
      <w:r w:rsidR="00FE766D">
        <w:rPr>
          <w:rFonts w:ascii="Arial" w:hAnsi="Arial" w:cs="Arial"/>
          <w:sz w:val="24"/>
          <w:szCs w:val="24"/>
          <w:lang w:eastAsia="ca-ES"/>
        </w:rPr>
        <w:t>ocent</w:t>
      </w:r>
      <w:r w:rsidRPr="00BF0053">
        <w:rPr>
          <w:rFonts w:ascii="Arial" w:hAnsi="Arial" w:cs="Arial"/>
          <w:sz w:val="24"/>
          <w:szCs w:val="24"/>
          <w:lang w:eastAsia="ca-ES"/>
        </w:rPr>
        <w:t xml:space="preserve"> </w:t>
      </w:r>
      <w:r w:rsidR="008C32D3">
        <w:rPr>
          <w:rFonts w:ascii="Arial" w:hAnsi="Arial" w:cs="Arial"/>
          <w:sz w:val="24"/>
          <w:szCs w:val="24"/>
          <w:lang w:eastAsia="ca-ES"/>
        </w:rPr>
        <w:t>a l’Elías Querejeta Zine Eskola de Sant Sebastià.</w:t>
      </w:r>
    </w:p>
    <w:p w:rsidR="008C32D3" w:rsidRDefault="008C32D3" w:rsidP="003F24F7">
      <w:pPr>
        <w:rPr>
          <w:rFonts w:ascii="Arial" w:hAnsi="Arial" w:cs="Arial"/>
          <w:sz w:val="24"/>
          <w:szCs w:val="24"/>
          <w:lang w:eastAsia="ca-ES"/>
        </w:rPr>
      </w:pPr>
      <w:r>
        <w:rPr>
          <w:rFonts w:ascii="Arial" w:hAnsi="Arial" w:cs="Arial"/>
          <w:noProof/>
          <w:sz w:val="24"/>
          <w:szCs w:val="24"/>
          <w:lang w:eastAsia="ca-ES"/>
        </w:rPr>
        <w:drawing>
          <wp:inline distT="0" distB="0" distL="0" distR="0">
            <wp:extent cx="2706946" cy="2706946"/>
            <wp:effectExtent l="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cía Salas.jpeg"/>
                    <pic:cNvPicPr/>
                  </pic:nvPicPr>
                  <pic:blipFill>
                    <a:blip r:embed="rId11">
                      <a:extLst>
                        <a:ext uri="{28A0092B-C50C-407E-A947-70E740481C1C}">
                          <a14:useLocalDpi xmlns:a14="http://schemas.microsoft.com/office/drawing/2010/main" val="0"/>
                        </a:ext>
                      </a:extLst>
                    </a:blip>
                    <a:stretch>
                      <a:fillRect/>
                    </a:stretch>
                  </pic:blipFill>
                  <pic:spPr>
                    <a:xfrm>
                      <a:off x="0" y="0"/>
                      <a:ext cx="2736976" cy="2736976"/>
                    </a:xfrm>
                    <a:prstGeom prst="rect">
                      <a:avLst/>
                    </a:prstGeom>
                  </pic:spPr>
                </pic:pic>
              </a:graphicData>
            </a:graphic>
          </wp:inline>
        </w:drawing>
      </w:r>
    </w:p>
    <w:p w:rsidR="008C32D3" w:rsidRDefault="008C32D3" w:rsidP="003F24F7">
      <w:pPr>
        <w:rPr>
          <w:rFonts w:ascii="Arial" w:hAnsi="Arial" w:cs="Arial"/>
          <w:sz w:val="24"/>
          <w:szCs w:val="24"/>
          <w:lang w:eastAsia="ca-ES"/>
        </w:rPr>
      </w:pPr>
    </w:p>
    <w:p w:rsidR="00EE2932" w:rsidRPr="00EE2932" w:rsidRDefault="00EE2932" w:rsidP="003F24F7">
      <w:pPr>
        <w:rPr>
          <w:rFonts w:ascii="Arial" w:hAnsi="Arial" w:cs="Arial"/>
          <w:b/>
          <w:color w:val="FF0000"/>
          <w:sz w:val="32"/>
          <w:szCs w:val="24"/>
          <w:lang w:eastAsia="ca-ES"/>
        </w:rPr>
      </w:pPr>
      <w:r w:rsidRPr="00EE2932">
        <w:rPr>
          <w:rFonts w:ascii="Arial" w:hAnsi="Arial" w:cs="Arial"/>
          <w:b/>
          <w:color w:val="FF0000"/>
          <w:sz w:val="32"/>
          <w:szCs w:val="24"/>
          <w:lang w:eastAsia="ca-ES"/>
        </w:rPr>
        <w:t>Fernando Martín Peña</w:t>
      </w:r>
    </w:p>
    <w:p w:rsidR="00ED33B9" w:rsidRDefault="00EE2932" w:rsidP="003F24F7">
      <w:pPr>
        <w:rPr>
          <w:rFonts w:ascii="Arial" w:hAnsi="Arial" w:cs="Arial"/>
          <w:sz w:val="24"/>
          <w:szCs w:val="24"/>
          <w:lang w:eastAsia="ca-ES"/>
        </w:rPr>
      </w:pPr>
      <w:r>
        <w:rPr>
          <w:rFonts w:ascii="Arial" w:hAnsi="Arial" w:cs="Arial"/>
          <w:sz w:val="24"/>
          <w:szCs w:val="24"/>
          <w:lang w:eastAsia="ca-ES"/>
        </w:rPr>
        <w:t>Serà el convidat especial d’</w:t>
      </w:r>
      <w:r w:rsidR="00ED33B9">
        <w:rPr>
          <w:rFonts w:ascii="Arial" w:hAnsi="Arial" w:cs="Arial"/>
          <w:sz w:val="24"/>
          <w:szCs w:val="24"/>
          <w:lang w:eastAsia="ca-ES"/>
        </w:rPr>
        <w:t>aquest cicle, i és el protagonista d’un documental que vindrà a presentar.</w:t>
      </w:r>
    </w:p>
    <w:p w:rsidR="00ED33B9" w:rsidRDefault="00ED33B9" w:rsidP="00ED33B9">
      <w:pPr>
        <w:rPr>
          <w:rFonts w:ascii="Arial" w:hAnsi="Arial" w:cs="Arial"/>
          <w:sz w:val="24"/>
          <w:szCs w:val="24"/>
          <w:lang w:eastAsia="ca-ES"/>
        </w:rPr>
      </w:pPr>
      <w:r>
        <w:rPr>
          <w:rFonts w:ascii="Arial" w:hAnsi="Arial" w:cs="Arial"/>
          <w:sz w:val="24"/>
          <w:szCs w:val="24"/>
          <w:lang w:eastAsia="ca-ES"/>
        </w:rPr>
        <w:t>Dijous 20 de març</w:t>
      </w:r>
      <w:r w:rsidRPr="00ED33B9">
        <w:rPr>
          <w:rFonts w:ascii="Arial" w:hAnsi="Arial" w:cs="Arial"/>
          <w:sz w:val="24"/>
          <w:szCs w:val="24"/>
          <w:lang w:eastAsia="ca-ES"/>
        </w:rPr>
        <w:t xml:space="preserve"> 20.00 h</w:t>
      </w:r>
      <w:r>
        <w:rPr>
          <w:rFonts w:ascii="Arial" w:hAnsi="Arial" w:cs="Arial"/>
          <w:sz w:val="24"/>
          <w:szCs w:val="24"/>
          <w:lang w:eastAsia="ca-ES"/>
        </w:rPr>
        <w:br/>
      </w:r>
      <w:r w:rsidRPr="00ED33B9">
        <w:rPr>
          <w:rFonts w:ascii="Arial" w:hAnsi="Arial" w:cs="Arial"/>
          <w:sz w:val="24"/>
          <w:szCs w:val="24"/>
          <w:lang w:eastAsia="ca-ES"/>
        </w:rPr>
        <w:t>Sala Chomón</w:t>
      </w:r>
    </w:p>
    <w:p w:rsidR="00ED33B9" w:rsidRDefault="00ED33B9" w:rsidP="00ED33B9">
      <w:pPr>
        <w:rPr>
          <w:rFonts w:ascii="Arial" w:hAnsi="Arial" w:cs="Arial"/>
          <w:sz w:val="24"/>
          <w:szCs w:val="24"/>
          <w:lang w:eastAsia="ca-ES"/>
        </w:rPr>
      </w:pPr>
      <w:r w:rsidRPr="008C32D3">
        <w:rPr>
          <w:rFonts w:ascii="Arial" w:hAnsi="Arial" w:cs="Arial"/>
          <w:b/>
          <w:sz w:val="24"/>
          <w:szCs w:val="24"/>
          <w:lang w:eastAsia="ca-ES"/>
        </w:rPr>
        <w:t>La vida a oscuras</w:t>
      </w:r>
      <w:r>
        <w:rPr>
          <w:rFonts w:ascii="Arial" w:hAnsi="Arial" w:cs="Arial"/>
          <w:b/>
          <w:sz w:val="24"/>
          <w:szCs w:val="24"/>
          <w:lang w:eastAsia="ca-ES"/>
        </w:rPr>
        <w:br/>
      </w:r>
      <w:r w:rsidRPr="008C32D3">
        <w:rPr>
          <w:rFonts w:ascii="Arial" w:hAnsi="Arial" w:cs="Arial"/>
          <w:sz w:val="24"/>
          <w:szCs w:val="24"/>
          <w:lang w:eastAsia="ca-ES"/>
        </w:rPr>
        <w:t>ENRIQUE BELLANDE, 2023. Argentina. VE. 74’. DCP</w:t>
      </w:r>
    </w:p>
    <w:p w:rsidR="00FE766D" w:rsidRPr="008C32D3" w:rsidRDefault="00FE766D" w:rsidP="00ED33B9">
      <w:pPr>
        <w:rPr>
          <w:rFonts w:ascii="Arial" w:hAnsi="Arial" w:cs="Arial"/>
          <w:sz w:val="24"/>
          <w:szCs w:val="24"/>
          <w:lang w:eastAsia="ca-ES"/>
        </w:rPr>
      </w:pPr>
      <w:r>
        <w:rPr>
          <w:rFonts w:ascii="Arial" w:hAnsi="Arial" w:cs="Arial"/>
          <w:noProof/>
          <w:sz w:val="24"/>
          <w:szCs w:val="24"/>
          <w:lang w:eastAsia="ca-ES"/>
        </w:rPr>
        <w:lastRenderedPageBreak/>
        <w:drawing>
          <wp:inline distT="0" distB="0" distL="0" distR="0">
            <wp:extent cx="5400040" cy="3037840"/>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w1280_jpg(9).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ED33B9" w:rsidRPr="008C32D3" w:rsidRDefault="00ED33B9" w:rsidP="00ED33B9">
      <w:pPr>
        <w:rPr>
          <w:rFonts w:ascii="Arial" w:hAnsi="Arial" w:cs="Arial"/>
          <w:sz w:val="24"/>
          <w:szCs w:val="24"/>
          <w:lang w:eastAsia="ca-ES"/>
        </w:rPr>
      </w:pPr>
      <w:r w:rsidRPr="008C32D3">
        <w:rPr>
          <w:rFonts w:ascii="Arial" w:hAnsi="Arial" w:cs="Arial"/>
          <w:sz w:val="24"/>
          <w:szCs w:val="24"/>
          <w:lang w:eastAsia="ca-ES"/>
        </w:rPr>
        <w:t>Aproximació a la figura de l’arxiver, programa</w:t>
      </w:r>
      <w:bookmarkStart w:id="0" w:name="_GoBack"/>
      <w:bookmarkEnd w:id="0"/>
      <w:r w:rsidRPr="008C32D3">
        <w:rPr>
          <w:rFonts w:ascii="Arial" w:hAnsi="Arial" w:cs="Arial"/>
          <w:sz w:val="24"/>
          <w:szCs w:val="24"/>
          <w:lang w:eastAsia="ca-ES"/>
        </w:rPr>
        <w:t>dor i</w:t>
      </w:r>
      <w:r>
        <w:rPr>
          <w:rFonts w:ascii="Arial" w:hAnsi="Arial" w:cs="Arial"/>
          <w:sz w:val="24"/>
          <w:szCs w:val="24"/>
          <w:lang w:eastAsia="ca-ES"/>
        </w:rPr>
        <w:t xml:space="preserve"> </w:t>
      </w:r>
      <w:r w:rsidRPr="008C32D3">
        <w:rPr>
          <w:rFonts w:ascii="Arial" w:hAnsi="Arial" w:cs="Arial"/>
          <w:sz w:val="24"/>
          <w:szCs w:val="24"/>
          <w:lang w:eastAsia="ca-ES"/>
        </w:rPr>
        <w:t>investigador cinematogràfic argentí Fernando Martín</w:t>
      </w:r>
      <w:r>
        <w:rPr>
          <w:rFonts w:ascii="Arial" w:hAnsi="Arial" w:cs="Arial"/>
          <w:sz w:val="24"/>
          <w:szCs w:val="24"/>
          <w:lang w:eastAsia="ca-ES"/>
        </w:rPr>
        <w:t xml:space="preserve"> </w:t>
      </w:r>
      <w:r w:rsidRPr="008C32D3">
        <w:rPr>
          <w:rFonts w:ascii="Arial" w:hAnsi="Arial" w:cs="Arial"/>
          <w:sz w:val="24"/>
          <w:szCs w:val="24"/>
          <w:lang w:eastAsia="ca-ES"/>
        </w:rPr>
        <w:t>Peña. El cineasta Enrique Bellande filma el seu</w:t>
      </w:r>
      <w:r>
        <w:rPr>
          <w:rFonts w:ascii="Arial" w:hAnsi="Arial" w:cs="Arial"/>
          <w:sz w:val="24"/>
          <w:szCs w:val="24"/>
          <w:lang w:eastAsia="ca-ES"/>
        </w:rPr>
        <w:t xml:space="preserve"> </w:t>
      </w:r>
      <w:r w:rsidRPr="008C32D3">
        <w:rPr>
          <w:rFonts w:ascii="Arial" w:hAnsi="Arial" w:cs="Arial"/>
          <w:sz w:val="24"/>
          <w:szCs w:val="24"/>
          <w:lang w:eastAsia="ca-ES"/>
        </w:rPr>
        <w:t>protagonista “projectant, tallant entrades, presentant</w:t>
      </w:r>
      <w:r>
        <w:rPr>
          <w:rFonts w:ascii="Arial" w:hAnsi="Arial" w:cs="Arial"/>
          <w:sz w:val="24"/>
          <w:szCs w:val="24"/>
          <w:lang w:eastAsia="ca-ES"/>
        </w:rPr>
        <w:t xml:space="preserve"> </w:t>
      </w:r>
      <w:r w:rsidRPr="008C32D3">
        <w:rPr>
          <w:rFonts w:ascii="Arial" w:hAnsi="Arial" w:cs="Arial"/>
          <w:sz w:val="24"/>
          <w:szCs w:val="24"/>
          <w:lang w:eastAsia="ca-ES"/>
        </w:rPr>
        <w:t>pel·lícules, amb el soroll rítmic del projector de fons</w:t>
      </w:r>
      <w:r>
        <w:rPr>
          <w:rFonts w:ascii="Arial" w:hAnsi="Arial" w:cs="Arial"/>
          <w:sz w:val="24"/>
          <w:szCs w:val="24"/>
          <w:lang w:eastAsia="ca-ES"/>
        </w:rPr>
        <w:t xml:space="preserve"> </w:t>
      </w:r>
      <w:r w:rsidRPr="008C32D3">
        <w:rPr>
          <w:rFonts w:ascii="Arial" w:hAnsi="Arial" w:cs="Arial"/>
          <w:sz w:val="24"/>
          <w:szCs w:val="24"/>
          <w:lang w:eastAsia="ca-ES"/>
        </w:rPr>
        <w:t>i el parpelleig de la làmpada il·luminant-li la cara. No</w:t>
      </w:r>
      <w:r>
        <w:rPr>
          <w:rFonts w:ascii="Arial" w:hAnsi="Arial" w:cs="Arial"/>
          <w:sz w:val="24"/>
          <w:szCs w:val="24"/>
          <w:lang w:eastAsia="ca-ES"/>
        </w:rPr>
        <w:t xml:space="preserve"> </w:t>
      </w:r>
      <w:r w:rsidRPr="008C32D3">
        <w:rPr>
          <w:rFonts w:ascii="Arial" w:hAnsi="Arial" w:cs="Arial"/>
          <w:sz w:val="24"/>
          <w:szCs w:val="24"/>
          <w:lang w:eastAsia="ca-ES"/>
        </w:rPr>
        <w:t>hi ha romanticisme ni nostàlgia. Als ulls de Bellande,</w:t>
      </w:r>
      <w:r>
        <w:rPr>
          <w:rFonts w:ascii="Arial" w:hAnsi="Arial" w:cs="Arial"/>
          <w:sz w:val="24"/>
          <w:szCs w:val="24"/>
          <w:lang w:eastAsia="ca-ES"/>
        </w:rPr>
        <w:t xml:space="preserve"> </w:t>
      </w:r>
      <w:r w:rsidRPr="008C32D3">
        <w:rPr>
          <w:rFonts w:ascii="Arial" w:hAnsi="Arial" w:cs="Arial"/>
          <w:sz w:val="24"/>
          <w:szCs w:val="24"/>
          <w:lang w:eastAsia="ca-ES"/>
        </w:rPr>
        <w:t>Peña no té temps per aturar-se a pensar massa i ha</w:t>
      </w:r>
      <w:r>
        <w:rPr>
          <w:rFonts w:ascii="Arial" w:hAnsi="Arial" w:cs="Arial"/>
          <w:sz w:val="24"/>
          <w:szCs w:val="24"/>
          <w:lang w:eastAsia="ca-ES"/>
        </w:rPr>
        <w:t xml:space="preserve"> </w:t>
      </w:r>
      <w:r w:rsidRPr="008C32D3">
        <w:rPr>
          <w:rFonts w:ascii="Arial" w:hAnsi="Arial" w:cs="Arial"/>
          <w:sz w:val="24"/>
          <w:szCs w:val="24"/>
          <w:lang w:eastAsia="ca-ES"/>
        </w:rPr>
        <w:t>d’actuar contra el pas del temps, el gran destructor</w:t>
      </w:r>
      <w:r>
        <w:rPr>
          <w:rFonts w:ascii="Arial" w:hAnsi="Arial" w:cs="Arial"/>
          <w:sz w:val="24"/>
          <w:szCs w:val="24"/>
          <w:lang w:eastAsia="ca-ES"/>
        </w:rPr>
        <w:t xml:space="preserve"> </w:t>
      </w:r>
      <w:r w:rsidRPr="008C32D3">
        <w:rPr>
          <w:rFonts w:ascii="Arial" w:hAnsi="Arial" w:cs="Arial"/>
          <w:sz w:val="24"/>
          <w:szCs w:val="24"/>
          <w:lang w:eastAsia="ca-ES"/>
        </w:rPr>
        <w:t>contra el qual lluita dia a dia. (...) La seva activitat té</w:t>
      </w:r>
      <w:r>
        <w:rPr>
          <w:rFonts w:ascii="Arial" w:hAnsi="Arial" w:cs="Arial"/>
          <w:sz w:val="24"/>
          <w:szCs w:val="24"/>
          <w:lang w:eastAsia="ca-ES"/>
        </w:rPr>
        <w:t xml:space="preserve"> </w:t>
      </w:r>
      <w:r w:rsidRPr="008C32D3">
        <w:rPr>
          <w:rFonts w:ascii="Arial" w:hAnsi="Arial" w:cs="Arial"/>
          <w:sz w:val="24"/>
          <w:szCs w:val="24"/>
          <w:lang w:eastAsia="ca-ES"/>
        </w:rPr>
        <w:t>una mica de demiürg a escala humana, ordenant com</w:t>
      </w:r>
      <w:r>
        <w:rPr>
          <w:rFonts w:ascii="Arial" w:hAnsi="Arial" w:cs="Arial"/>
          <w:sz w:val="24"/>
          <w:szCs w:val="24"/>
          <w:lang w:eastAsia="ca-ES"/>
        </w:rPr>
        <w:t xml:space="preserve"> </w:t>
      </w:r>
      <w:r w:rsidRPr="008C32D3">
        <w:rPr>
          <w:rFonts w:ascii="Arial" w:hAnsi="Arial" w:cs="Arial"/>
          <w:sz w:val="24"/>
          <w:szCs w:val="24"/>
          <w:lang w:eastAsia="ca-ES"/>
        </w:rPr>
        <w:t>pot el caos que envolta les polítiques inexistents de</w:t>
      </w:r>
      <w:r>
        <w:rPr>
          <w:rFonts w:ascii="Arial" w:hAnsi="Arial" w:cs="Arial"/>
          <w:sz w:val="24"/>
          <w:szCs w:val="24"/>
          <w:lang w:eastAsia="ca-ES"/>
        </w:rPr>
        <w:t xml:space="preserve"> </w:t>
      </w:r>
      <w:r w:rsidRPr="008C32D3">
        <w:rPr>
          <w:rFonts w:ascii="Arial" w:hAnsi="Arial" w:cs="Arial"/>
          <w:sz w:val="24"/>
          <w:szCs w:val="24"/>
          <w:lang w:eastAsia="ca-ES"/>
        </w:rPr>
        <w:t>preservació i conservació del patrimoni fílmic que hi</w:t>
      </w:r>
      <w:r>
        <w:rPr>
          <w:rFonts w:ascii="Arial" w:hAnsi="Arial" w:cs="Arial"/>
          <w:sz w:val="24"/>
          <w:szCs w:val="24"/>
          <w:lang w:eastAsia="ca-ES"/>
        </w:rPr>
        <w:t xml:space="preserve"> </w:t>
      </w:r>
      <w:r w:rsidRPr="008C32D3">
        <w:rPr>
          <w:rFonts w:ascii="Arial" w:hAnsi="Arial" w:cs="Arial"/>
          <w:sz w:val="24"/>
          <w:szCs w:val="24"/>
          <w:lang w:eastAsia="ca-ES"/>
        </w:rPr>
        <w:t>ha al país.” (Lucas Granero)</w:t>
      </w:r>
    </w:p>
    <w:p w:rsidR="00ED33B9" w:rsidRDefault="00ED33B9" w:rsidP="00ED33B9">
      <w:pPr>
        <w:rPr>
          <w:rFonts w:ascii="Arial" w:hAnsi="Arial" w:cs="Arial"/>
          <w:sz w:val="24"/>
          <w:szCs w:val="24"/>
          <w:lang w:eastAsia="ca-ES"/>
        </w:rPr>
      </w:pPr>
      <w:r w:rsidRPr="008C32D3">
        <w:rPr>
          <w:rFonts w:ascii="Arial" w:hAnsi="Arial" w:cs="Arial"/>
          <w:sz w:val="24"/>
          <w:szCs w:val="24"/>
          <w:lang w:eastAsia="ca-ES"/>
        </w:rPr>
        <w:t>Presentació i col·loqui a càrrec de Lucía Salas,</w:t>
      </w:r>
      <w:r>
        <w:rPr>
          <w:rFonts w:ascii="Arial" w:hAnsi="Arial" w:cs="Arial"/>
          <w:sz w:val="24"/>
          <w:szCs w:val="24"/>
          <w:lang w:eastAsia="ca-ES"/>
        </w:rPr>
        <w:t xml:space="preserve"> </w:t>
      </w:r>
      <w:r w:rsidRPr="008C32D3">
        <w:rPr>
          <w:rFonts w:ascii="Arial" w:hAnsi="Arial" w:cs="Arial"/>
          <w:sz w:val="24"/>
          <w:szCs w:val="24"/>
          <w:lang w:eastAsia="ca-ES"/>
        </w:rPr>
        <w:t>comissària del cicle, i Fernando Martín Peña,</w:t>
      </w:r>
      <w:r>
        <w:rPr>
          <w:rFonts w:ascii="Arial" w:hAnsi="Arial" w:cs="Arial"/>
          <w:sz w:val="24"/>
          <w:szCs w:val="24"/>
          <w:lang w:eastAsia="ca-ES"/>
        </w:rPr>
        <w:t xml:space="preserve"> </w:t>
      </w:r>
      <w:r w:rsidRPr="008C32D3">
        <w:rPr>
          <w:rFonts w:ascii="Arial" w:hAnsi="Arial" w:cs="Arial"/>
          <w:sz w:val="24"/>
          <w:szCs w:val="24"/>
          <w:lang w:eastAsia="ca-ES"/>
        </w:rPr>
        <w:t>historiador de cinema, a</w:t>
      </w:r>
      <w:r>
        <w:rPr>
          <w:rFonts w:ascii="Arial" w:hAnsi="Arial" w:cs="Arial"/>
          <w:sz w:val="24"/>
          <w:szCs w:val="24"/>
          <w:lang w:eastAsia="ca-ES"/>
        </w:rPr>
        <w:t>rxivista i docent.</w:t>
      </w:r>
    </w:p>
    <w:p w:rsidR="00ED33B9" w:rsidRDefault="00ED33B9" w:rsidP="00ED33B9">
      <w:pPr>
        <w:rPr>
          <w:rFonts w:ascii="Arial" w:hAnsi="Arial" w:cs="Arial"/>
          <w:sz w:val="24"/>
          <w:szCs w:val="24"/>
          <w:lang w:eastAsia="ca-ES"/>
        </w:rPr>
      </w:pPr>
      <w:r>
        <w:rPr>
          <w:rFonts w:ascii="Arial" w:hAnsi="Arial" w:cs="Arial"/>
          <w:sz w:val="24"/>
          <w:szCs w:val="24"/>
          <w:lang w:eastAsia="ca-ES"/>
        </w:rPr>
        <w:t xml:space="preserve">Divendres 21 de març Fernando Martín Peña presentarà dues sessions més, amb les projeccions de </w:t>
      </w:r>
      <w:r w:rsidRPr="00ED33B9">
        <w:rPr>
          <w:rFonts w:ascii="Arial" w:hAnsi="Arial" w:cs="Arial"/>
          <w:i/>
          <w:sz w:val="24"/>
          <w:szCs w:val="24"/>
          <w:lang w:eastAsia="ca-ES"/>
        </w:rPr>
        <w:t>Los ojos llenos de amor</w:t>
      </w:r>
      <w:r>
        <w:rPr>
          <w:rFonts w:ascii="Arial" w:hAnsi="Arial" w:cs="Arial"/>
          <w:sz w:val="24"/>
          <w:szCs w:val="24"/>
          <w:lang w:eastAsia="ca-ES"/>
        </w:rPr>
        <w:t xml:space="preserve"> (Carlos Schlieper, 1954) i </w:t>
      </w:r>
      <w:r w:rsidRPr="00ED33B9">
        <w:rPr>
          <w:rFonts w:ascii="Arial" w:hAnsi="Arial" w:cs="Arial"/>
          <w:i/>
          <w:sz w:val="24"/>
          <w:szCs w:val="24"/>
          <w:lang w:eastAsia="ca-ES"/>
        </w:rPr>
        <w:t>El crimen de Oribe</w:t>
      </w:r>
      <w:r>
        <w:rPr>
          <w:rFonts w:ascii="Arial" w:hAnsi="Arial" w:cs="Arial"/>
          <w:sz w:val="24"/>
          <w:szCs w:val="24"/>
          <w:lang w:eastAsia="ca-ES"/>
        </w:rPr>
        <w:t xml:space="preserve"> (</w:t>
      </w:r>
      <w:r w:rsidRPr="00ED33B9">
        <w:rPr>
          <w:rFonts w:ascii="Arial" w:hAnsi="Arial" w:cs="Arial"/>
          <w:sz w:val="24"/>
          <w:szCs w:val="24"/>
          <w:lang w:eastAsia="ca-ES"/>
        </w:rPr>
        <w:t>Leopoldo Torre Nilsson, Leopoldo Torres Ríos, 1950</w:t>
      </w:r>
      <w:r>
        <w:rPr>
          <w:rFonts w:ascii="Arial" w:hAnsi="Arial" w:cs="Arial"/>
          <w:sz w:val="24"/>
          <w:szCs w:val="24"/>
          <w:lang w:eastAsia="ca-ES"/>
        </w:rPr>
        <w:t>).</w:t>
      </w:r>
    </w:p>
    <w:p w:rsidR="00ED33B9" w:rsidRDefault="00ED33B9" w:rsidP="003F24F7">
      <w:pPr>
        <w:rPr>
          <w:rFonts w:ascii="Arial" w:hAnsi="Arial" w:cs="Arial"/>
          <w:sz w:val="24"/>
          <w:szCs w:val="24"/>
          <w:lang w:eastAsia="ca-ES"/>
        </w:rPr>
      </w:pPr>
    </w:p>
    <w:p w:rsidR="00EE2932" w:rsidRDefault="00EE2932" w:rsidP="003F24F7">
      <w:pPr>
        <w:rPr>
          <w:rFonts w:ascii="Arial" w:hAnsi="Arial" w:cs="Arial"/>
          <w:sz w:val="24"/>
          <w:szCs w:val="24"/>
          <w:lang w:eastAsia="ca-ES"/>
        </w:rPr>
      </w:pPr>
      <w:r>
        <w:rPr>
          <w:rFonts w:ascii="Arial" w:hAnsi="Arial" w:cs="Arial"/>
          <w:sz w:val="24"/>
          <w:szCs w:val="24"/>
          <w:lang w:eastAsia="ca-ES"/>
        </w:rPr>
        <w:t xml:space="preserve">Nascut a </w:t>
      </w:r>
      <w:r w:rsidRPr="00EE2932">
        <w:rPr>
          <w:rFonts w:ascii="Arial" w:hAnsi="Arial" w:cs="Arial"/>
          <w:sz w:val="24"/>
          <w:szCs w:val="24"/>
          <w:lang w:eastAsia="ca-ES"/>
        </w:rPr>
        <w:t>Buenos Aires</w:t>
      </w:r>
      <w:r>
        <w:rPr>
          <w:rFonts w:ascii="Arial" w:hAnsi="Arial" w:cs="Arial"/>
          <w:sz w:val="24"/>
          <w:szCs w:val="24"/>
          <w:lang w:eastAsia="ca-ES"/>
        </w:rPr>
        <w:t xml:space="preserve"> el </w:t>
      </w:r>
      <w:r w:rsidRPr="00EE2932">
        <w:rPr>
          <w:rFonts w:ascii="Arial" w:hAnsi="Arial" w:cs="Arial"/>
          <w:sz w:val="24"/>
          <w:szCs w:val="24"/>
          <w:lang w:eastAsia="ca-ES"/>
        </w:rPr>
        <w:t>1968</w:t>
      </w:r>
      <w:r>
        <w:rPr>
          <w:rFonts w:ascii="Arial" w:hAnsi="Arial" w:cs="Arial"/>
          <w:sz w:val="24"/>
          <w:szCs w:val="24"/>
          <w:lang w:eastAsia="ca-ES"/>
        </w:rPr>
        <w:t xml:space="preserve">, </w:t>
      </w:r>
      <w:r w:rsidR="00FE766D" w:rsidRPr="00FE766D">
        <w:rPr>
          <w:rFonts w:ascii="Arial" w:hAnsi="Arial" w:cs="Arial"/>
          <w:sz w:val="24"/>
          <w:szCs w:val="24"/>
          <w:lang w:eastAsia="ca-ES"/>
        </w:rPr>
        <w:t xml:space="preserve">Fernando Martín Peña </w:t>
      </w:r>
      <w:r>
        <w:rPr>
          <w:rFonts w:ascii="Arial" w:hAnsi="Arial" w:cs="Arial"/>
          <w:sz w:val="24"/>
          <w:szCs w:val="24"/>
          <w:lang w:eastAsia="ca-ES"/>
        </w:rPr>
        <w:t>és crític de cinema, docent</w:t>
      </w:r>
      <w:r w:rsidRPr="00EE2932">
        <w:rPr>
          <w:rFonts w:ascii="Arial" w:hAnsi="Arial" w:cs="Arial"/>
          <w:sz w:val="24"/>
          <w:szCs w:val="24"/>
          <w:lang w:eastAsia="ca-ES"/>
        </w:rPr>
        <w:t>, investigador, col·leccionista</w:t>
      </w:r>
      <w:r>
        <w:rPr>
          <w:rFonts w:ascii="Arial" w:hAnsi="Arial" w:cs="Arial"/>
          <w:sz w:val="24"/>
          <w:szCs w:val="24"/>
          <w:lang w:eastAsia="ca-ES"/>
        </w:rPr>
        <w:t xml:space="preserve"> i una de les figures cabdals del cinema argentí per la seva tasca de preservació, menystinguda per una política cultural que la deprecia. </w:t>
      </w:r>
    </w:p>
    <w:p w:rsidR="00EE2932" w:rsidRDefault="00EE2932" w:rsidP="003F24F7">
      <w:pPr>
        <w:rPr>
          <w:rFonts w:ascii="Arial" w:hAnsi="Arial" w:cs="Arial"/>
          <w:sz w:val="24"/>
          <w:szCs w:val="24"/>
          <w:lang w:eastAsia="ca-ES"/>
        </w:rPr>
      </w:pPr>
      <w:r w:rsidRPr="00EE2932">
        <w:rPr>
          <w:rFonts w:ascii="Arial" w:hAnsi="Arial" w:cs="Arial"/>
          <w:sz w:val="24"/>
          <w:szCs w:val="24"/>
          <w:lang w:eastAsia="ca-ES"/>
        </w:rPr>
        <w:t>Des</w:t>
      </w:r>
      <w:r>
        <w:rPr>
          <w:rFonts w:ascii="Arial" w:hAnsi="Arial" w:cs="Arial"/>
          <w:sz w:val="24"/>
          <w:szCs w:val="24"/>
          <w:lang w:eastAsia="ca-ES"/>
        </w:rPr>
        <w:t xml:space="preserve"> </w:t>
      </w:r>
      <w:r w:rsidRPr="00EE2932">
        <w:rPr>
          <w:rFonts w:ascii="Arial" w:hAnsi="Arial" w:cs="Arial"/>
          <w:sz w:val="24"/>
          <w:szCs w:val="24"/>
          <w:lang w:eastAsia="ca-ES"/>
        </w:rPr>
        <w:t xml:space="preserve">de 2002 </w:t>
      </w:r>
      <w:r>
        <w:rPr>
          <w:rFonts w:ascii="Arial" w:hAnsi="Arial" w:cs="Arial"/>
          <w:sz w:val="24"/>
          <w:szCs w:val="24"/>
          <w:lang w:eastAsia="ca-ES"/>
        </w:rPr>
        <w:t>és</w:t>
      </w:r>
      <w:r w:rsidRPr="00EE2932">
        <w:rPr>
          <w:rFonts w:ascii="Arial" w:hAnsi="Arial" w:cs="Arial"/>
          <w:sz w:val="24"/>
          <w:szCs w:val="24"/>
          <w:lang w:eastAsia="ca-ES"/>
        </w:rPr>
        <w:t xml:space="preserve"> el responsable de</w:t>
      </w:r>
      <w:r>
        <w:rPr>
          <w:rFonts w:ascii="Arial" w:hAnsi="Arial" w:cs="Arial"/>
          <w:sz w:val="24"/>
          <w:szCs w:val="24"/>
          <w:lang w:eastAsia="ca-ES"/>
        </w:rPr>
        <w:t xml:space="preserve"> </w:t>
      </w:r>
      <w:r w:rsidRPr="00EE2932">
        <w:rPr>
          <w:rFonts w:ascii="Arial" w:hAnsi="Arial" w:cs="Arial"/>
          <w:sz w:val="24"/>
          <w:szCs w:val="24"/>
          <w:lang w:eastAsia="ca-ES"/>
        </w:rPr>
        <w:t>l</w:t>
      </w:r>
      <w:r>
        <w:rPr>
          <w:rFonts w:ascii="Arial" w:hAnsi="Arial" w:cs="Arial"/>
          <w:sz w:val="24"/>
          <w:szCs w:val="24"/>
          <w:lang w:eastAsia="ca-ES"/>
        </w:rPr>
        <w:t>’à</w:t>
      </w:r>
      <w:r w:rsidRPr="00EE2932">
        <w:rPr>
          <w:rFonts w:ascii="Arial" w:hAnsi="Arial" w:cs="Arial"/>
          <w:sz w:val="24"/>
          <w:szCs w:val="24"/>
          <w:lang w:eastAsia="ca-ES"/>
        </w:rPr>
        <w:t>rea de cine</w:t>
      </w:r>
      <w:r>
        <w:rPr>
          <w:rFonts w:ascii="Arial" w:hAnsi="Arial" w:cs="Arial"/>
          <w:sz w:val="24"/>
          <w:szCs w:val="24"/>
          <w:lang w:eastAsia="ca-ES"/>
        </w:rPr>
        <w:t>ma</w:t>
      </w:r>
      <w:r w:rsidRPr="00EE2932">
        <w:rPr>
          <w:rFonts w:ascii="Arial" w:hAnsi="Arial" w:cs="Arial"/>
          <w:sz w:val="24"/>
          <w:szCs w:val="24"/>
          <w:lang w:eastAsia="ca-ES"/>
        </w:rPr>
        <w:t xml:space="preserve"> del Museo de Arte Latinoamericano de Buenos Aires (Malba). </w:t>
      </w:r>
      <w:r>
        <w:rPr>
          <w:rFonts w:ascii="Arial" w:hAnsi="Arial" w:cs="Arial"/>
          <w:sz w:val="24"/>
          <w:szCs w:val="24"/>
          <w:lang w:eastAsia="ca-ES"/>
        </w:rPr>
        <w:t xml:space="preserve">Va ser </w:t>
      </w:r>
      <w:r w:rsidRPr="00EE2932">
        <w:rPr>
          <w:rFonts w:ascii="Arial" w:hAnsi="Arial" w:cs="Arial"/>
          <w:sz w:val="24"/>
          <w:szCs w:val="24"/>
          <w:lang w:eastAsia="ca-ES"/>
        </w:rPr>
        <w:t>director del Buenos Aires Festival Internacional</w:t>
      </w:r>
      <w:r>
        <w:rPr>
          <w:rFonts w:ascii="Arial" w:hAnsi="Arial" w:cs="Arial"/>
          <w:sz w:val="24"/>
          <w:szCs w:val="24"/>
          <w:lang w:eastAsia="ca-ES"/>
        </w:rPr>
        <w:t xml:space="preserve"> de Cine Independiente (Bafici) i </w:t>
      </w:r>
      <w:r w:rsidRPr="00EE2932">
        <w:rPr>
          <w:rFonts w:ascii="Arial" w:hAnsi="Arial" w:cs="Arial"/>
          <w:sz w:val="24"/>
          <w:szCs w:val="24"/>
          <w:lang w:eastAsia="ca-ES"/>
        </w:rPr>
        <w:t>col·laborador habitual del Festival Internacional de Cine de Mar del Plata.</w:t>
      </w:r>
    </w:p>
    <w:p w:rsidR="00EE2932" w:rsidRDefault="00EE2932" w:rsidP="003F24F7">
      <w:pPr>
        <w:rPr>
          <w:rFonts w:ascii="Arial" w:hAnsi="Arial" w:cs="Arial"/>
          <w:sz w:val="24"/>
          <w:szCs w:val="24"/>
          <w:lang w:eastAsia="ca-ES"/>
        </w:rPr>
      </w:pPr>
      <w:r w:rsidRPr="00EE2932">
        <w:rPr>
          <w:rFonts w:ascii="Arial" w:hAnsi="Arial" w:cs="Arial"/>
          <w:sz w:val="24"/>
          <w:szCs w:val="24"/>
          <w:lang w:eastAsia="ca-ES"/>
        </w:rPr>
        <w:t>Des</w:t>
      </w:r>
      <w:r>
        <w:rPr>
          <w:rFonts w:ascii="Arial" w:hAnsi="Arial" w:cs="Arial"/>
          <w:sz w:val="24"/>
          <w:szCs w:val="24"/>
          <w:lang w:eastAsia="ca-ES"/>
        </w:rPr>
        <w:t xml:space="preserve"> </w:t>
      </w:r>
      <w:r w:rsidRPr="00EE2932">
        <w:rPr>
          <w:rFonts w:ascii="Arial" w:hAnsi="Arial" w:cs="Arial"/>
          <w:sz w:val="24"/>
          <w:szCs w:val="24"/>
          <w:lang w:eastAsia="ca-ES"/>
        </w:rPr>
        <w:t xml:space="preserve">de 2006 </w:t>
      </w:r>
      <w:r>
        <w:rPr>
          <w:rFonts w:ascii="Arial" w:hAnsi="Arial" w:cs="Arial"/>
          <w:sz w:val="24"/>
          <w:szCs w:val="24"/>
          <w:lang w:eastAsia="ca-ES"/>
        </w:rPr>
        <w:t>condueix el cicle</w:t>
      </w:r>
      <w:r w:rsidRPr="00EE2932">
        <w:rPr>
          <w:rFonts w:ascii="Arial" w:hAnsi="Arial" w:cs="Arial"/>
          <w:sz w:val="24"/>
          <w:szCs w:val="24"/>
          <w:lang w:eastAsia="ca-ES"/>
        </w:rPr>
        <w:t xml:space="preserve"> de cine</w:t>
      </w:r>
      <w:r>
        <w:rPr>
          <w:rFonts w:ascii="Arial" w:hAnsi="Arial" w:cs="Arial"/>
          <w:sz w:val="24"/>
          <w:szCs w:val="24"/>
          <w:lang w:eastAsia="ca-ES"/>
        </w:rPr>
        <w:t>ma</w:t>
      </w:r>
      <w:r w:rsidRPr="00EE2932">
        <w:rPr>
          <w:rFonts w:ascii="Arial" w:hAnsi="Arial" w:cs="Arial"/>
          <w:sz w:val="24"/>
          <w:szCs w:val="24"/>
          <w:lang w:eastAsia="ca-ES"/>
        </w:rPr>
        <w:t xml:space="preserve"> </w:t>
      </w:r>
      <w:r w:rsidRPr="00EE2932">
        <w:rPr>
          <w:rFonts w:ascii="Arial" w:hAnsi="Arial" w:cs="Arial"/>
          <w:i/>
          <w:sz w:val="24"/>
          <w:szCs w:val="24"/>
          <w:lang w:eastAsia="ca-ES"/>
        </w:rPr>
        <w:t>Filmoteca, temas de cine</w:t>
      </w:r>
      <w:r w:rsidRPr="00EE2932">
        <w:rPr>
          <w:rFonts w:ascii="Arial" w:hAnsi="Arial" w:cs="Arial"/>
          <w:sz w:val="24"/>
          <w:szCs w:val="24"/>
          <w:lang w:eastAsia="ca-ES"/>
        </w:rPr>
        <w:t xml:space="preserve"> </w:t>
      </w:r>
      <w:r>
        <w:rPr>
          <w:rFonts w:ascii="Arial" w:hAnsi="Arial" w:cs="Arial"/>
          <w:sz w:val="24"/>
          <w:szCs w:val="24"/>
          <w:lang w:eastAsia="ca-ES"/>
        </w:rPr>
        <w:t>a</w:t>
      </w:r>
      <w:r w:rsidRPr="00EE2932">
        <w:rPr>
          <w:rFonts w:ascii="Arial" w:hAnsi="Arial" w:cs="Arial"/>
          <w:sz w:val="24"/>
          <w:szCs w:val="24"/>
          <w:lang w:eastAsia="ca-ES"/>
        </w:rPr>
        <w:t xml:space="preserve"> la </w:t>
      </w:r>
      <w:r>
        <w:rPr>
          <w:rFonts w:ascii="Arial" w:hAnsi="Arial" w:cs="Arial"/>
          <w:sz w:val="24"/>
          <w:szCs w:val="24"/>
          <w:lang w:eastAsia="ca-ES"/>
        </w:rPr>
        <w:t>televisió p</w:t>
      </w:r>
      <w:r w:rsidRPr="00EE2932">
        <w:rPr>
          <w:rFonts w:ascii="Arial" w:hAnsi="Arial" w:cs="Arial"/>
          <w:sz w:val="24"/>
          <w:szCs w:val="24"/>
          <w:lang w:eastAsia="ca-ES"/>
        </w:rPr>
        <w:t xml:space="preserve">ública de </w:t>
      </w:r>
      <w:r>
        <w:rPr>
          <w:rFonts w:ascii="Arial" w:hAnsi="Arial" w:cs="Arial"/>
          <w:sz w:val="24"/>
          <w:szCs w:val="24"/>
          <w:lang w:eastAsia="ca-ES"/>
        </w:rPr>
        <w:t>l’</w:t>
      </w:r>
      <w:r w:rsidRPr="00EE2932">
        <w:rPr>
          <w:rFonts w:ascii="Arial" w:hAnsi="Arial" w:cs="Arial"/>
          <w:sz w:val="24"/>
          <w:szCs w:val="24"/>
          <w:lang w:eastAsia="ca-ES"/>
        </w:rPr>
        <w:t xml:space="preserve">Argentina, </w:t>
      </w:r>
      <w:r>
        <w:rPr>
          <w:rFonts w:ascii="Arial" w:hAnsi="Arial" w:cs="Arial"/>
          <w:sz w:val="24"/>
          <w:szCs w:val="24"/>
          <w:lang w:eastAsia="ca-ES"/>
        </w:rPr>
        <w:t xml:space="preserve">acompanyat des de </w:t>
      </w:r>
      <w:r w:rsidR="00ED33B9">
        <w:rPr>
          <w:rFonts w:ascii="Arial" w:hAnsi="Arial" w:cs="Arial"/>
          <w:sz w:val="24"/>
          <w:szCs w:val="24"/>
          <w:lang w:eastAsia="ca-ES"/>
        </w:rPr>
        <w:t>2016 pel crític Roger Koza.</w:t>
      </w:r>
    </w:p>
    <w:p w:rsidR="006A4C9F" w:rsidRDefault="006A4C9F" w:rsidP="003F24F7">
      <w:pPr>
        <w:rPr>
          <w:rFonts w:ascii="Arial" w:hAnsi="Arial" w:cs="Arial"/>
          <w:sz w:val="24"/>
          <w:szCs w:val="24"/>
          <w:lang w:eastAsia="ca-ES"/>
        </w:rPr>
      </w:pPr>
      <w:r>
        <w:rPr>
          <w:rFonts w:ascii="Arial" w:hAnsi="Arial" w:cs="Arial"/>
          <w:sz w:val="24"/>
          <w:szCs w:val="24"/>
          <w:lang w:eastAsia="ca-ES"/>
        </w:rPr>
        <w:lastRenderedPageBreak/>
        <w:t>Casa seva és, literalment, una filmoteca on atresora milers de pel·lícules en format fílmic.</w:t>
      </w:r>
    </w:p>
    <w:p w:rsidR="00ED33B9" w:rsidRDefault="001E1BC3" w:rsidP="003F24F7">
      <w:pPr>
        <w:rPr>
          <w:rFonts w:ascii="Arial" w:hAnsi="Arial" w:cs="Arial"/>
          <w:sz w:val="24"/>
          <w:szCs w:val="24"/>
          <w:lang w:eastAsia="ca-ES"/>
        </w:rPr>
      </w:pPr>
      <w:r>
        <w:rPr>
          <w:rFonts w:ascii="Arial" w:hAnsi="Arial" w:cs="Arial"/>
          <w:noProof/>
          <w:sz w:val="24"/>
          <w:szCs w:val="24"/>
          <w:lang w:eastAsia="ca-ES"/>
        </w:rPr>
        <w:drawing>
          <wp:inline distT="0" distB="0" distL="0" distR="0">
            <wp:extent cx="5400040" cy="3034665"/>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revista-a-Fernando-Martin-Pena-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4665"/>
                    </a:xfrm>
                    <a:prstGeom prst="rect">
                      <a:avLst/>
                    </a:prstGeom>
                  </pic:spPr>
                </pic:pic>
              </a:graphicData>
            </a:graphic>
          </wp:inline>
        </w:drawing>
      </w:r>
    </w:p>
    <w:p w:rsidR="001E1BC3" w:rsidRDefault="001E1BC3" w:rsidP="006A4C9F">
      <w:pPr>
        <w:rPr>
          <w:rFonts w:ascii="Arial" w:hAnsi="Arial" w:cs="Arial"/>
          <w:sz w:val="24"/>
          <w:szCs w:val="24"/>
          <w:lang w:eastAsia="ca-ES"/>
        </w:rPr>
      </w:pPr>
    </w:p>
    <w:p w:rsidR="001E1BC3" w:rsidRDefault="001E1BC3" w:rsidP="006A4C9F">
      <w:pPr>
        <w:rPr>
          <w:rFonts w:ascii="Arial" w:hAnsi="Arial" w:cs="Arial"/>
          <w:sz w:val="24"/>
          <w:szCs w:val="24"/>
          <w:lang w:eastAsia="ca-ES"/>
        </w:rPr>
      </w:pPr>
    </w:p>
    <w:p w:rsidR="006A4C9F" w:rsidRDefault="006A4C9F" w:rsidP="006A4C9F">
      <w:pPr>
        <w:rPr>
          <w:rFonts w:ascii="Arial" w:hAnsi="Arial" w:cs="Arial"/>
          <w:sz w:val="24"/>
          <w:szCs w:val="24"/>
          <w:lang w:eastAsia="ca-ES"/>
        </w:rPr>
      </w:pPr>
      <w:r>
        <w:rPr>
          <w:rFonts w:ascii="Arial" w:hAnsi="Arial" w:cs="Arial"/>
          <w:sz w:val="24"/>
          <w:szCs w:val="24"/>
          <w:lang w:eastAsia="ca-ES"/>
        </w:rPr>
        <w:t>Fragments d’una conversa entre Fernando Martín Peña i el crític Roger Koza.</w:t>
      </w:r>
    </w:p>
    <w:p w:rsidR="006A4C9F" w:rsidRDefault="006A4C9F" w:rsidP="006A4C9F">
      <w:pPr>
        <w:rPr>
          <w:rFonts w:ascii="Arial" w:hAnsi="Arial" w:cs="Arial"/>
          <w:sz w:val="24"/>
          <w:szCs w:val="24"/>
          <w:lang w:eastAsia="ca-ES"/>
        </w:rPr>
      </w:pPr>
      <w:r w:rsidRPr="006A4C9F">
        <w:rPr>
          <w:rFonts w:ascii="Arial" w:hAnsi="Arial" w:cs="Arial"/>
          <w:sz w:val="24"/>
          <w:szCs w:val="24"/>
          <w:lang w:eastAsia="ca-ES"/>
        </w:rPr>
        <w:t xml:space="preserve">VIDA EN SOMBRAS: </w:t>
      </w:r>
      <w:r>
        <w:rPr>
          <w:rFonts w:ascii="Arial" w:hAnsi="Arial" w:cs="Arial"/>
          <w:sz w:val="24"/>
          <w:szCs w:val="24"/>
          <w:lang w:eastAsia="ca-ES"/>
        </w:rPr>
        <w:br/>
      </w:r>
      <w:r w:rsidRPr="006A4C9F">
        <w:rPr>
          <w:rFonts w:ascii="Arial" w:hAnsi="Arial" w:cs="Arial"/>
          <w:sz w:val="24"/>
          <w:szCs w:val="24"/>
          <w:lang w:eastAsia="ca-ES"/>
        </w:rPr>
        <w:t>UNA CONVERSACIÓN CON FERNANDO MARTÍN PÈÑA</w:t>
      </w:r>
    </w:p>
    <w:p w:rsidR="006A4C9F" w:rsidRPr="007C5B4A" w:rsidRDefault="00895022" w:rsidP="003F24F7">
      <w:pPr>
        <w:rPr>
          <w:rFonts w:ascii="Arial" w:hAnsi="Arial" w:cs="Arial"/>
          <w:sz w:val="24"/>
          <w:szCs w:val="24"/>
          <w:lang w:eastAsia="ca-ES"/>
        </w:rPr>
      </w:pPr>
      <w:hyperlink r:id="rId14" w:history="1">
        <w:r w:rsidR="006A4C9F" w:rsidRPr="006A4C9F">
          <w:rPr>
            <w:rStyle w:val="Enlla"/>
            <w:rFonts w:ascii="Arial" w:hAnsi="Arial" w:cs="Arial"/>
            <w:sz w:val="24"/>
            <w:szCs w:val="24"/>
            <w:lang w:eastAsia="ca-ES"/>
          </w:rPr>
          <w:t>Conlosojosabiertos.com</w:t>
        </w:r>
      </w:hyperlink>
    </w:p>
    <w:p w:rsidR="00ED33B9" w:rsidRDefault="00ED33B9" w:rsidP="00B06B23">
      <w:pPr>
        <w:rPr>
          <w:rFonts w:ascii="Arial" w:hAnsi="Arial" w:cs="Arial"/>
          <w:sz w:val="24"/>
          <w:szCs w:val="24"/>
          <w:lang w:eastAsia="ca-ES"/>
        </w:rPr>
      </w:pPr>
    </w:p>
    <w:p w:rsidR="00ED33B9" w:rsidRPr="00ED33B9" w:rsidRDefault="00ED33B9" w:rsidP="00ED33B9">
      <w:pPr>
        <w:rPr>
          <w:rFonts w:ascii="Arial" w:hAnsi="Arial" w:cs="Arial"/>
          <w:sz w:val="24"/>
          <w:szCs w:val="24"/>
          <w:lang w:eastAsia="ca-ES"/>
        </w:rPr>
      </w:pPr>
      <w:r w:rsidRPr="00ED33B9">
        <w:rPr>
          <w:rFonts w:ascii="Arial" w:hAnsi="Arial" w:cs="Arial"/>
          <w:sz w:val="24"/>
          <w:szCs w:val="24"/>
          <w:lang w:eastAsia="ca-ES"/>
        </w:rPr>
        <w:t xml:space="preserve">Fernando Martín Peña podría ser perfectamente el personaje que interpreta Fernando Fernán Gómez en esa obra maestra de Lorenzo Llobet-Gràcia llamada </w:t>
      </w:r>
      <w:r w:rsidRPr="006A4C9F">
        <w:rPr>
          <w:rFonts w:ascii="Arial" w:hAnsi="Arial" w:cs="Arial"/>
          <w:i/>
          <w:sz w:val="24"/>
          <w:szCs w:val="24"/>
          <w:lang w:eastAsia="ca-ES"/>
        </w:rPr>
        <w:t>Vida en sombras</w:t>
      </w:r>
      <w:r w:rsidRPr="00ED33B9">
        <w:rPr>
          <w:rFonts w:ascii="Arial" w:hAnsi="Arial" w:cs="Arial"/>
          <w:sz w:val="24"/>
          <w:szCs w:val="24"/>
          <w:lang w:eastAsia="ca-ES"/>
        </w:rPr>
        <w:t xml:space="preserve"> (1949): un hombre que, literalmente, nace en medio de una proyección a fines del siglo XIX. Su vida estará atravesada por el cine; el placer infantil de ver películas se convertirá en una profesión y un modo de estar en el mundo.</w:t>
      </w:r>
    </w:p>
    <w:p w:rsidR="00ED33B9" w:rsidRDefault="00ED33B9" w:rsidP="00ED33B9">
      <w:pPr>
        <w:rPr>
          <w:rFonts w:ascii="Arial" w:hAnsi="Arial" w:cs="Arial"/>
          <w:sz w:val="24"/>
          <w:szCs w:val="24"/>
          <w:lang w:eastAsia="ca-ES"/>
        </w:rPr>
      </w:pPr>
      <w:r w:rsidRPr="00ED33B9">
        <w:rPr>
          <w:rFonts w:ascii="Arial" w:hAnsi="Arial" w:cs="Arial"/>
          <w:sz w:val="24"/>
          <w:szCs w:val="24"/>
          <w:lang w:eastAsia="ca-ES"/>
        </w:rPr>
        <w:t xml:space="preserve">Quien haya visto alguna vez </w:t>
      </w:r>
      <w:r w:rsidRPr="00FE766D">
        <w:rPr>
          <w:rFonts w:ascii="Arial" w:hAnsi="Arial" w:cs="Arial"/>
          <w:i/>
          <w:sz w:val="24"/>
          <w:szCs w:val="24"/>
          <w:lang w:eastAsia="ca-ES"/>
        </w:rPr>
        <w:t>Filmoteca</w:t>
      </w:r>
      <w:r w:rsidRPr="00ED33B9">
        <w:rPr>
          <w:rFonts w:ascii="Arial" w:hAnsi="Arial" w:cs="Arial"/>
          <w:sz w:val="24"/>
          <w:szCs w:val="24"/>
          <w:lang w:eastAsia="ca-ES"/>
        </w:rPr>
        <w:t xml:space="preserve"> en Canal 7, quien haya leído o escuchado a Peña, sabe muy bien el amor que siente por el cine. Este coleccionista, crítico, exdirector del BAFICI y del Festival Internacional de Cine de Mar del Plata, actual programador del MALBA, vive literalmente en un museo de películas.</w:t>
      </w:r>
    </w:p>
    <w:p w:rsidR="001E1BC3" w:rsidRDefault="001E1BC3" w:rsidP="00ED33B9">
      <w:pPr>
        <w:rPr>
          <w:rFonts w:ascii="Arial" w:hAnsi="Arial" w:cs="Arial"/>
          <w:sz w:val="24"/>
          <w:szCs w:val="24"/>
          <w:lang w:eastAsia="ca-ES"/>
        </w:rPr>
      </w:pP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¿Cómo fue que empezaste a coleccionar películas? ¿De dónde proviene el deseo de acumular y resguardar?</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lastRenderedPageBreak/>
        <w:t>FMP: Quería ver las películas sobre las que leía en los libros y no encontraba en la TV. La única manera en ese entonces era comprarlas. Y en ese plan terminé descubriendo muchas películas que me gustaban aunque no estaban en los libros.</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¿Por qué elegís comprar versiones en 35mm y 16mm y no te has entregado a la sustitución de la memoria analógica del cine por su reconstrucción digital?</w:t>
      </w:r>
    </w:p>
    <w:p w:rsidR="006A4C9F" w:rsidRDefault="006A4C9F" w:rsidP="006A4C9F">
      <w:pPr>
        <w:rPr>
          <w:rFonts w:ascii="Arial" w:hAnsi="Arial" w:cs="Arial"/>
          <w:sz w:val="24"/>
          <w:szCs w:val="24"/>
          <w:lang w:eastAsia="ca-ES"/>
        </w:rPr>
      </w:pPr>
      <w:r w:rsidRPr="006A4C9F">
        <w:rPr>
          <w:rFonts w:ascii="Arial" w:hAnsi="Arial" w:cs="Arial"/>
          <w:sz w:val="24"/>
          <w:szCs w:val="24"/>
          <w:lang w:eastAsia="ca-ES"/>
        </w:rPr>
        <w:t>FMP: Prefiero la textura del fílmico. Tiene otra luz, otros matices, otros colores, otra textura. La imagen electrónica no me produce las mismas sensaciones, el mismo placer, que la imagen fotográfica.</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¿Cuántos títulos tenés en tu colección?</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FMP: Cerca de cinco mil largometrajes. En la Filmoteca también hay cortos, noticieros y programas de TV, pero el inventario no está ni en la mitad de lo que hay. Falta mucho trabajo.</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¿Cómo se recuperan las películas?</w:t>
      </w:r>
    </w:p>
    <w:p w:rsidR="006A4C9F" w:rsidRDefault="006A4C9F" w:rsidP="006A4C9F">
      <w:pPr>
        <w:rPr>
          <w:rFonts w:ascii="Arial" w:hAnsi="Arial" w:cs="Arial"/>
          <w:sz w:val="24"/>
          <w:szCs w:val="24"/>
          <w:lang w:eastAsia="ca-ES"/>
        </w:rPr>
      </w:pPr>
      <w:r w:rsidRPr="006A4C9F">
        <w:rPr>
          <w:rFonts w:ascii="Arial" w:hAnsi="Arial" w:cs="Arial"/>
          <w:sz w:val="24"/>
          <w:szCs w:val="24"/>
          <w:lang w:eastAsia="ca-ES"/>
        </w:rPr>
        <w:t>FMP: No hay una fórmula. Hay personas que las venden, otras que sólo las cambian, otras que se deshacen de ellas porque no tienen sitio. Lo primero que hay que tener es lugar. Y luego vivir de algo que te permita comprar, siempre y cuando los precios no sean un disparate. También hay gente que se entusiasma con lo que hacemos y comparte el gusto por la divulgación, así que te las dejan en una especie de comodato para que se las cuides y las pases.</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¿Qué te llevó a publicar un libro sobre 100 años de historia del cine argentino?</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FMP: Es un libro por encargo. A Biblos se le ocurrió una colección “100 años de…” y el libro de cine me lo encargaron a mí. No es algo que hubiese hecho por propia motivación, me parece. Aunque es el tipo de cosa que uno siempre quiere que le pidan. No sé si me explico. Es decir: no lo hubiera hecho solo, pero me encantó tener una excusa externa para hacerlo.</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¿Qué criterio seguiste para agrupar las películas y qué hilo conductor estableciste para hacer una lectura del cine argentino?</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FMP: Creo que hay una línea que pasa por la idea que tenemos y tuvimos de lo que es la industria, que ha dejado una herencia simbólica bastante pesada y recurrente. El recorrido arranca antes de esa industria y termina ahora, que yo creo que es un después. O sea, no hay una industria real sino otra cosa, a la que habría que encontrarle un mejor nombre.</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¿Cuáles son los grandes directores de la historia del cine argentino?</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 xml:space="preserve">FMP: Uf. Muchos. Si tengo que elegir tres, son Hugo del Carril, Leonardo Favio y Leopoldo Torre Nilsson (el orden es alfabético). Pero una de las cosas que sostiene el libro es que el cine argentino no es tanto un cine “de autor” o de </w:t>
      </w:r>
      <w:r w:rsidRPr="006A4C9F">
        <w:rPr>
          <w:rFonts w:ascii="Arial" w:hAnsi="Arial" w:cs="Arial"/>
          <w:sz w:val="24"/>
          <w:szCs w:val="24"/>
          <w:lang w:eastAsia="ca-ES"/>
        </w:rPr>
        <w:lastRenderedPageBreak/>
        <w:t>directores, sino de películas. Es increíble –o más bien inexplicable– la disparidad que podés encontrar entre dos films de un mismo cineasta.</w:t>
      </w:r>
    </w:p>
    <w:p w:rsidR="006A4C9F" w:rsidRPr="006A4C9F" w:rsidRDefault="006A4C9F" w:rsidP="006A4C9F">
      <w:pPr>
        <w:rPr>
          <w:rFonts w:ascii="Arial" w:hAnsi="Arial" w:cs="Arial"/>
          <w:sz w:val="24"/>
          <w:szCs w:val="24"/>
          <w:lang w:eastAsia="ca-ES"/>
        </w:rPr>
      </w:pPr>
      <w:r w:rsidRPr="006A4C9F">
        <w:rPr>
          <w:rFonts w:ascii="Arial" w:hAnsi="Arial" w:cs="Arial"/>
          <w:sz w:val="24"/>
          <w:szCs w:val="24"/>
          <w:lang w:eastAsia="ca-ES"/>
        </w:rPr>
        <w:t>RK: Y del panorama actual, ¿quién te parece el director más interesante?</w:t>
      </w:r>
    </w:p>
    <w:p w:rsidR="006A4C9F" w:rsidRDefault="006A4C9F" w:rsidP="006A4C9F">
      <w:pPr>
        <w:rPr>
          <w:rFonts w:ascii="Arial" w:hAnsi="Arial" w:cs="Arial"/>
          <w:sz w:val="24"/>
          <w:szCs w:val="24"/>
          <w:lang w:eastAsia="ca-ES"/>
        </w:rPr>
      </w:pPr>
      <w:r w:rsidRPr="006A4C9F">
        <w:rPr>
          <w:rFonts w:ascii="Arial" w:hAnsi="Arial" w:cs="Arial"/>
          <w:sz w:val="24"/>
          <w:szCs w:val="24"/>
          <w:lang w:eastAsia="ca-ES"/>
        </w:rPr>
        <w:t>FMP: De los que tienen obra propia, te diría que los que más me gustan son Adrián Caetano, Albertina Carri, Lucrecia Martel y Raúl Perrone.</w:t>
      </w:r>
    </w:p>
    <w:sectPr w:rsidR="006A4C9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45" w:rsidRDefault="001C4745" w:rsidP="001C4745">
      <w:pPr>
        <w:spacing w:after="0" w:line="240" w:lineRule="auto"/>
      </w:pPr>
      <w:r>
        <w:separator/>
      </w:r>
    </w:p>
  </w:endnote>
  <w:endnote w:type="continuationSeparator" w:id="0">
    <w:p w:rsidR="001C4745" w:rsidRDefault="001C4745" w:rsidP="001C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45" w:rsidRDefault="001C4745" w:rsidP="001C4745">
      <w:pPr>
        <w:spacing w:after="0" w:line="240" w:lineRule="auto"/>
      </w:pPr>
      <w:r>
        <w:separator/>
      </w:r>
    </w:p>
  </w:footnote>
  <w:footnote w:type="continuationSeparator" w:id="0">
    <w:p w:rsidR="001C4745" w:rsidRDefault="001C4745" w:rsidP="001C4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5259EA"/>
    <w:multiLevelType w:val="hybridMultilevel"/>
    <w:tmpl w:val="351E4EB4"/>
    <w:lvl w:ilvl="0" w:tplc="E62482EC">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4D1C72EC"/>
    <w:multiLevelType w:val="hybridMultilevel"/>
    <w:tmpl w:val="059C84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4EAC6105"/>
    <w:multiLevelType w:val="hybridMultilevel"/>
    <w:tmpl w:val="5FD4AEEA"/>
    <w:lvl w:ilvl="0" w:tplc="0B0AB99E">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983"/>
    <w:rsid w:val="00000F85"/>
    <w:rsid w:val="00002EDB"/>
    <w:rsid w:val="00004E7C"/>
    <w:rsid w:val="000054FE"/>
    <w:rsid w:val="0000616F"/>
    <w:rsid w:val="0000673E"/>
    <w:rsid w:val="00007111"/>
    <w:rsid w:val="00014F62"/>
    <w:rsid w:val="00015B28"/>
    <w:rsid w:val="00022617"/>
    <w:rsid w:val="00022996"/>
    <w:rsid w:val="00023354"/>
    <w:rsid w:val="000241C2"/>
    <w:rsid w:val="00025383"/>
    <w:rsid w:val="00025BFE"/>
    <w:rsid w:val="00026560"/>
    <w:rsid w:val="000271A3"/>
    <w:rsid w:val="00027F36"/>
    <w:rsid w:val="0003247A"/>
    <w:rsid w:val="000330CD"/>
    <w:rsid w:val="00034723"/>
    <w:rsid w:val="00034B5E"/>
    <w:rsid w:val="00034D00"/>
    <w:rsid w:val="00035D88"/>
    <w:rsid w:val="00042E73"/>
    <w:rsid w:val="0004452D"/>
    <w:rsid w:val="00044C28"/>
    <w:rsid w:val="00045505"/>
    <w:rsid w:val="00047526"/>
    <w:rsid w:val="00047D7D"/>
    <w:rsid w:val="0005164E"/>
    <w:rsid w:val="0005183A"/>
    <w:rsid w:val="00051BF8"/>
    <w:rsid w:val="0005497D"/>
    <w:rsid w:val="00054CC1"/>
    <w:rsid w:val="00056A69"/>
    <w:rsid w:val="00056C46"/>
    <w:rsid w:val="000610C1"/>
    <w:rsid w:val="00064A9F"/>
    <w:rsid w:val="00065713"/>
    <w:rsid w:val="000671E5"/>
    <w:rsid w:val="00074E1B"/>
    <w:rsid w:val="00080DA9"/>
    <w:rsid w:val="000813F9"/>
    <w:rsid w:val="00083662"/>
    <w:rsid w:val="000837E2"/>
    <w:rsid w:val="00083A36"/>
    <w:rsid w:val="00084A19"/>
    <w:rsid w:val="00084CF7"/>
    <w:rsid w:val="0008680B"/>
    <w:rsid w:val="00086C80"/>
    <w:rsid w:val="0009148B"/>
    <w:rsid w:val="000921F7"/>
    <w:rsid w:val="00092954"/>
    <w:rsid w:val="000940E5"/>
    <w:rsid w:val="00095174"/>
    <w:rsid w:val="00095A35"/>
    <w:rsid w:val="00096C64"/>
    <w:rsid w:val="000974D8"/>
    <w:rsid w:val="00097A63"/>
    <w:rsid w:val="000A18F8"/>
    <w:rsid w:val="000A21CD"/>
    <w:rsid w:val="000A4D7E"/>
    <w:rsid w:val="000A51A8"/>
    <w:rsid w:val="000A5698"/>
    <w:rsid w:val="000A5978"/>
    <w:rsid w:val="000A60B0"/>
    <w:rsid w:val="000A6D8B"/>
    <w:rsid w:val="000A7D60"/>
    <w:rsid w:val="000B1F8A"/>
    <w:rsid w:val="000B2E53"/>
    <w:rsid w:val="000B32C9"/>
    <w:rsid w:val="000B3BAE"/>
    <w:rsid w:val="000B588E"/>
    <w:rsid w:val="000B5D50"/>
    <w:rsid w:val="000B6D92"/>
    <w:rsid w:val="000B7FE0"/>
    <w:rsid w:val="000C0330"/>
    <w:rsid w:val="000C1CFB"/>
    <w:rsid w:val="000C38AB"/>
    <w:rsid w:val="000C46BB"/>
    <w:rsid w:val="000C5082"/>
    <w:rsid w:val="000C50A9"/>
    <w:rsid w:val="000D2261"/>
    <w:rsid w:val="000D294D"/>
    <w:rsid w:val="000D3139"/>
    <w:rsid w:val="000D3A50"/>
    <w:rsid w:val="000D47A0"/>
    <w:rsid w:val="000D4AD5"/>
    <w:rsid w:val="000D4B96"/>
    <w:rsid w:val="000D4C94"/>
    <w:rsid w:val="000D5864"/>
    <w:rsid w:val="000D73A5"/>
    <w:rsid w:val="000D779D"/>
    <w:rsid w:val="000D7AB8"/>
    <w:rsid w:val="000E0851"/>
    <w:rsid w:val="000E0E40"/>
    <w:rsid w:val="000E22E2"/>
    <w:rsid w:val="000E3CC4"/>
    <w:rsid w:val="000E558A"/>
    <w:rsid w:val="000F06CB"/>
    <w:rsid w:val="000F1F80"/>
    <w:rsid w:val="000F2844"/>
    <w:rsid w:val="000F3552"/>
    <w:rsid w:val="000F3E0F"/>
    <w:rsid w:val="000F512A"/>
    <w:rsid w:val="000F59F8"/>
    <w:rsid w:val="001020F4"/>
    <w:rsid w:val="00103D82"/>
    <w:rsid w:val="00104059"/>
    <w:rsid w:val="00105E09"/>
    <w:rsid w:val="00107231"/>
    <w:rsid w:val="00107986"/>
    <w:rsid w:val="00110B67"/>
    <w:rsid w:val="00110EBF"/>
    <w:rsid w:val="0011119C"/>
    <w:rsid w:val="0011138A"/>
    <w:rsid w:val="001123D3"/>
    <w:rsid w:val="00112A35"/>
    <w:rsid w:val="001137F4"/>
    <w:rsid w:val="0011426A"/>
    <w:rsid w:val="00115A33"/>
    <w:rsid w:val="00115E25"/>
    <w:rsid w:val="0011709F"/>
    <w:rsid w:val="00117978"/>
    <w:rsid w:val="00120EC7"/>
    <w:rsid w:val="00122841"/>
    <w:rsid w:val="001234EF"/>
    <w:rsid w:val="0012363F"/>
    <w:rsid w:val="0013099C"/>
    <w:rsid w:val="00131A4F"/>
    <w:rsid w:val="0013203C"/>
    <w:rsid w:val="00134B46"/>
    <w:rsid w:val="00142DBF"/>
    <w:rsid w:val="00145C4E"/>
    <w:rsid w:val="001513D7"/>
    <w:rsid w:val="00152243"/>
    <w:rsid w:val="0015304F"/>
    <w:rsid w:val="0015373B"/>
    <w:rsid w:val="00154E82"/>
    <w:rsid w:val="001558AD"/>
    <w:rsid w:val="00155ED5"/>
    <w:rsid w:val="00156687"/>
    <w:rsid w:val="001612FE"/>
    <w:rsid w:val="00161BF4"/>
    <w:rsid w:val="00163496"/>
    <w:rsid w:val="00170358"/>
    <w:rsid w:val="001713E1"/>
    <w:rsid w:val="00171971"/>
    <w:rsid w:val="0017201E"/>
    <w:rsid w:val="00172265"/>
    <w:rsid w:val="001727CE"/>
    <w:rsid w:val="00172E6F"/>
    <w:rsid w:val="00173E07"/>
    <w:rsid w:val="00173F42"/>
    <w:rsid w:val="001761B1"/>
    <w:rsid w:val="00176F34"/>
    <w:rsid w:val="001806D5"/>
    <w:rsid w:val="00182083"/>
    <w:rsid w:val="00182CCE"/>
    <w:rsid w:val="00182F24"/>
    <w:rsid w:val="0018320B"/>
    <w:rsid w:val="001833D8"/>
    <w:rsid w:val="00183805"/>
    <w:rsid w:val="00183FAA"/>
    <w:rsid w:val="00184C02"/>
    <w:rsid w:val="00187DAB"/>
    <w:rsid w:val="0019137E"/>
    <w:rsid w:val="0019200E"/>
    <w:rsid w:val="00192908"/>
    <w:rsid w:val="00192AF4"/>
    <w:rsid w:val="00192CF9"/>
    <w:rsid w:val="001932B8"/>
    <w:rsid w:val="00193687"/>
    <w:rsid w:val="00193708"/>
    <w:rsid w:val="001A001E"/>
    <w:rsid w:val="001A15FE"/>
    <w:rsid w:val="001A5786"/>
    <w:rsid w:val="001A5A5D"/>
    <w:rsid w:val="001A696C"/>
    <w:rsid w:val="001A7E1C"/>
    <w:rsid w:val="001B0E50"/>
    <w:rsid w:val="001B2B68"/>
    <w:rsid w:val="001B3D8F"/>
    <w:rsid w:val="001B4135"/>
    <w:rsid w:val="001B46D3"/>
    <w:rsid w:val="001B5443"/>
    <w:rsid w:val="001B5570"/>
    <w:rsid w:val="001B7BDD"/>
    <w:rsid w:val="001C0F52"/>
    <w:rsid w:val="001C1917"/>
    <w:rsid w:val="001C1BDC"/>
    <w:rsid w:val="001C40CC"/>
    <w:rsid w:val="001C4745"/>
    <w:rsid w:val="001C6810"/>
    <w:rsid w:val="001C6987"/>
    <w:rsid w:val="001C706B"/>
    <w:rsid w:val="001D168E"/>
    <w:rsid w:val="001D16DC"/>
    <w:rsid w:val="001D441A"/>
    <w:rsid w:val="001E0905"/>
    <w:rsid w:val="001E10DB"/>
    <w:rsid w:val="001E1BC3"/>
    <w:rsid w:val="001E210E"/>
    <w:rsid w:val="001E258A"/>
    <w:rsid w:val="001E2FB4"/>
    <w:rsid w:val="001E2FC7"/>
    <w:rsid w:val="001E3BE6"/>
    <w:rsid w:val="001E4B65"/>
    <w:rsid w:val="001E514D"/>
    <w:rsid w:val="001E5923"/>
    <w:rsid w:val="001E5F17"/>
    <w:rsid w:val="001F137A"/>
    <w:rsid w:val="001F1FAA"/>
    <w:rsid w:val="001F262D"/>
    <w:rsid w:val="001F4121"/>
    <w:rsid w:val="001F4EE4"/>
    <w:rsid w:val="001F5102"/>
    <w:rsid w:val="001F5D5A"/>
    <w:rsid w:val="001F7148"/>
    <w:rsid w:val="001F77C9"/>
    <w:rsid w:val="001F7E73"/>
    <w:rsid w:val="00200D6F"/>
    <w:rsid w:val="00201A12"/>
    <w:rsid w:val="00201E7A"/>
    <w:rsid w:val="00202DCC"/>
    <w:rsid w:val="00203204"/>
    <w:rsid w:val="00205073"/>
    <w:rsid w:val="00207705"/>
    <w:rsid w:val="00212A94"/>
    <w:rsid w:val="0021377D"/>
    <w:rsid w:val="00214243"/>
    <w:rsid w:val="00214657"/>
    <w:rsid w:val="002161BF"/>
    <w:rsid w:val="0021636B"/>
    <w:rsid w:val="0022049D"/>
    <w:rsid w:val="00221B68"/>
    <w:rsid w:val="002233D5"/>
    <w:rsid w:val="00223FF0"/>
    <w:rsid w:val="00225A31"/>
    <w:rsid w:val="00227D6E"/>
    <w:rsid w:val="00234426"/>
    <w:rsid w:val="00234984"/>
    <w:rsid w:val="002379C6"/>
    <w:rsid w:val="00237D31"/>
    <w:rsid w:val="00237E89"/>
    <w:rsid w:val="002428F5"/>
    <w:rsid w:val="00242932"/>
    <w:rsid w:val="0024350A"/>
    <w:rsid w:val="00244A14"/>
    <w:rsid w:val="002452E3"/>
    <w:rsid w:val="00246E86"/>
    <w:rsid w:val="0025255A"/>
    <w:rsid w:val="002554E5"/>
    <w:rsid w:val="00257743"/>
    <w:rsid w:val="002577CF"/>
    <w:rsid w:val="00260B60"/>
    <w:rsid w:val="00260DA6"/>
    <w:rsid w:val="00263465"/>
    <w:rsid w:val="002636DD"/>
    <w:rsid w:val="00264D9C"/>
    <w:rsid w:val="00274269"/>
    <w:rsid w:val="00274D60"/>
    <w:rsid w:val="0028189A"/>
    <w:rsid w:val="00282BB1"/>
    <w:rsid w:val="00283D5E"/>
    <w:rsid w:val="0028651B"/>
    <w:rsid w:val="002914D5"/>
    <w:rsid w:val="002920B1"/>
    <w:rsid w:val="00292132"/>
    <w:rsid w:val="0029268A"/>
    <w:rsid w:val="00292703"/>
    <w:rsid w:val="00293CF6"/>
    <w:rsid w:val="0029429E"/>
    <w:rsid w:val="002967CC"/>
    <w:rsid w:val="00297BF9"/>
    <w:rsid w:val="00297D19"/>
    <w:rsid w:val="00297E14"/>
    <w:rsid w:val="002A2331"/>
    <w:rsid w:val="002A4037"/>
    <w:rsid w:val="002A64B7"/>
    <w:rsid w:val="002A7D5A"/>
    <w:rsid w:val="002B03A6"/>
    <w:rsid w:val="002B2709"/>
    <w:rsid w:val="002B2E75"/>
    <w:rsid w:val="002B5466"/>
    <w:rsid w:val="002B5978"/>
    <w:rsid w:val="002B6808"/>
    <w:rsid w:val="002C11DA"/>
    <w:rsid w:val="002C24F2"/>
    <w:rsid w:val="002C258F"/>
    <w:rsid w:val="002C2A34"/>
    <w:rsid w:val="002C2B56"/>
    <w:rsid w:val="002C458A"/>
    <w:rsid w:val="002C7A9B"/>
    <w:rsid w:val="002D55D7"/>
    <w:rsid w:val="002D56AB"/>
    <w:rsid w:val="002D58A2"/>
    <w:rsid w:val="002D5A58"/>
    <w:rsid w:val="002D7FA9"/>
    <w:rsid w:val="002E013E"/>
    <w:rsid w:val="002E042E"/>
    <w:rsid w:val="002E1393"/>
    <w:rsid w:val="002E2E6F"/>
    <w:rsid w:val="002E7901"/>
    <w:rsid w:val="002F004A"/>
    <w:rsid w:val="002F1CDD"/>
    <w:rsid w:val="002F1FAD"/>
    <w:rsid w:val="002F21A0"/>
    <w:rsid w:val="002F3167"/>
    <w:rsid w:val="002F408F"/>
    <w:rsid w:val="002F4B08"/>
    <w:rsid w:val="002F545A"/>
    <w:rsid w:val="002F5D56"/>
    <w:rsid w:val="0030023D"/>
    <w:rsid w:val="00301A03"/>
    <w:rsid w:val="003028F8"/>
    <w:rsid w:val="00302C92"/>
    <w:rsid w:val="00303373"/>
    <w:rsid w:val="00303D68"/>
    <w:rsid w:val="00306465"/>
    <w:rsid w:val="00307B55"/>
    <w:rsid w:val="003148F5"/>
    <w:rsid w:val="00314A41"/>
    <w:rsid w:val="0032116D"/>
    <w:rsid w:val="003216D8"/>
    <w:rsid w:val="003219A1"/>
    <w:rsid w:val="00323C8B"/>
    <w:rsid w:val="00326460"/>
    <w:rsid w:val="003274EF"/>
    <w:rsid w:val="00330F18"/>
    <w:rsid w:val="003321CB"/>
    <w:rsid w:val="00333EB5"/>
    <w:rsid w:val="00335338"/>
    <w:rsid w:val="003360E6"/>
    <w:rsid w:val="0033636F"/>
    <w:rsid w:val="00337A0B"/>
    <w:rsid w:val="00344680"/>
    <w:rsid w:val="0034521C"/>
    <w:rsid w:val="003457F2"/>
    <w:rsid w:val="00346374"/>
    <w:rsid w:val="00351476"/>
    <w:rsid w:val="00351B40"/>
    <w:rsid w:val="00352451"/>
    <w:rsid w:val="00352DD8"/>
    <w:rsid w:val="003533CD"/>
    <w:rsid w:val="00357B27"/>
    <w:rsid w:val="00363D03"/>
    <w:rsid w:val="00363F2F"/>
    <w:rsid w:val="003640E0"/>
    <w:rsid w:val="0036577B"/>
    <w:rsid w:val="00365D3A"/>
    <w:rsid w:val="00384DCF"/>
    <w:rsid w:val="00385860"/>
    <w:rsid w:val="003871CF"/>
    <w:rsid w:val="00390B6D"/>
    <w:rsid w:val="003914E4"/>
    <w:rsid w:val="00391538"/>
    <w:rsid w:val="0039232C"/>
    <w:rsid w:val="00392960"/>
    <w:rsid w:val="00393BEF"/>
    <w:rsid w:val="00393E6F"/>
    <w:rsid w:val="003946D4"/>
    <w:rsid w:val="00395FAC"/>
    <w:rsid w:val="00397C39"/>
    <w:rsid w:val="003A014F"/>
    <w:rsid w:val="003A03CA"/>
    <w:rsid w:val="003A30A3"/>
    <w:rsid w:val="003A33FF"/>
    <w:rsid w:val="003A3906"/>
    <w:rsid w:val="003A39F9"/>
    <w:rsid w:val="003A54DE"/>
    <w:rsid w:val="003B1201"/>
    <w:rsid w:val="003B191E"/>
    <w:rsid w:val="003B1963"/>
    <w:rsid w:val="003B2744"/>
    <w:rsid w:val="003B2B01"/>
    <w:rsid w:val="003B2E29"/>
    <w:rsid w:val="003B35E7"/>
    <w:rsid w:val="003B3660"/>
    <w:rsid w:val="003B4731"/>
    <w:rsid w:val="003B50AB"/>
    <w:rsid w:val="003B551D"/>
    <w:rsid w:val="003B73A0"/>
    <w:rsid w:val="003C0401"/>
    <w:rsid w:val="003C1337"/>
    <w:rsid w:val="003C22F2"/>
    <w:rsid w:val="003C333C"/>
    <w:rsid w:val="003C5D6F"/>
    <w:rsid w:val="003C61FB"/>
    <w:rsid w:val="003C64CC"/>
    <w:rsid w:val="003C7FC5"/>
    <w:rsid w:val="003D0E3D"/>
    <w:rsid w:val="003D2949"/>
    <w:rsid w:val="003D2B5A"/>
    <w:rsid w:val="003D3CC6"/>
    <w:rsid w:val="003D5CB4"/>
    <w:rsid w:val="003D71A8"/>
    <w:rsid w:val="003D779C"/>
    <w:rsid w:val="003D7851"/>
    <w:rsid w:val="003E2207"/>
    <w:rsid w:val="003E3B8B"/>
    <w:rsid w:val="003E621E"/>
    <w:rsid w:val="003F1CEF"/>
    <w:rsid w:val="003F24F7"/>
    <w:rsid w:val="003F2899"/>
    <w:rsid w:val="003F2A1A"/>
    <w:rsid w:val="003F2C68"/>
    <w:rsid w:val="003F2EB4"/>
    <w:rsid w:val="003F3227"/>
    <w:rsid w:val="003F3B99"/>
    <w:rsid w:val="003F3BD9"/>
    <w:rsid w:val="003F673D"/>
    <w:rsid w:val="003F676E"/>
    <w:rsid w:val="003F790B"/>
    <w:rsid w:val="0040184D"/>
    <w:rsid w:val="00403DCD"/>
    <w:rsid w:val="0040406A"/>
    <w:rsid w:val="00405784"/>
    <w:rsid w:val="00405E5E"/>
    <w:rsid w:val="00406644"/>
    <w:rsid w:val="00407080"/>
    <w:rsid w:val="0041096C"/>
    <w:rsid w:val="00411805"/>
    <w:rsid w:val="00412D3F"/>
    <w:rsid w:val="00416250"/>
    <w:rsid w:val="00416C59"/>
    <w:rsid w:val="00417691"/>
    <w:rsid w:val="004176B1"/>
    <w:rsid w:val="00421159"/>
    <w:rsid w:val="004215AC"/>
    <w:rsid w:val="00421D5F"/>
    <w:rsid w:val="0042261E"/>
    <w:rsid w:val="004267C1"/>
    <w:rsid w:val="004269AF"/>
    <w:rsid w:val="004273D3"/>
    <w:rsid w:val="00427F55"/>
    <w:rsid w:val="004307D5"/>
    <w:rsid w:val="004331CE"/>
    <w:rsid w:val="004339FF"/>
    <w:rsid w:val="00433E6F"/>
    <w:rsid w:val="00437B20"/>
    <w:rsid w:val="00441E55"/>
    <w:rsid w:val="00442C82"/>
    <w:rsid w:val="0044397E"/>
    <w:rsid w:val="00443BF4"/>
    <w:rsid w:val="00446106"/>
    <w:rsid w:val="004471F8"/>
    <w:rsid w:val="00451A00"/>
    <w:rsid w:val="00456FCE"/>
    <w:rsid w:val="004579A7"/>
    <w:rsid w:val="00460A5D"/>
    <w:rsid w:val="00462B81"/>
    <w:rsid w:val="00464626"/>
    <w:rsid w:val="00465DD1"/>
    <w:rsid w:val="00466513"/>
    <w:rsid w:val="00471A07"/>
    <w:rsid w:val="00473571"/>
    <w:rsid w:val="00475C5B"/>
    <w:rsid w:val="00475EE6"/>
    <w:rsid w:val="004768AD"/>
    <w:rsid w:val="004825B2"/>
    <w:rsid w:val="00482B30"/>
    <w:rsid w:val="004840AE"/>
    <w:rsid w:val="0048596C"/>
    <w:rsid w:val="00486B12"/>
    <w:rsid w:val="00490758"/>
    <w:rsid w:val="00490848"/>
    <w:rsid w:val="00490BA0"/>
    <w:rsid w:val="00491D5F"/>
    <w:rsid w:val="00493C25"/>
    <w:rsid w:val="00493D95"/>
    <w:rsid w:val="00496652"/>
    <w:rsid w:val="0049684C"/>
    <w:rsid w:val="004A0439"/>
    <w:rsid w:val="004A0D9A"/>
    <w:rsid w:val="004A1466"/>
    <w:rsid w:val="004A16E4"/>
    <w:rsid w:val="004B27ED"/>
    <w:rsid w:val="004B4152"/>
    <w:rsid w:val="004B41D8"/>
    <w:rsid w:val="004B5330"/>
    <w:rsid w:val="004C0DC7"/>
    <w:rsid w:val="004C1FFC"/>
    <w:rsid w:val="004C3068"/>
    <w:rsid w:val="004C4D3F"/>
    <w:rsid w:val="004C52EF"/>
    <w:rsid w:val="004C5CA6"/>
    <w:rsid w:val="004C6CAD"/>
    <w:rsid w:val="004D236C"/>
    <w:rsid w:val="004D4910"/>
    <w:rsid w:val="004D518C"/>
    <w:rsid w:val="004D5862"/>
    <w:rsid w:val="004D6E0E"/>
    <w:rsid w:val="004E0675"/>
    <w:rsid w:val="004E132D"/>
    <w:rsid w:val="004E4E53"/>
    <w:rsid w:val="004E60D0"/>
    <w:rsid w:val="004E6B7D"/>
    <w:rsid w:val="004F1F4C"/>
    <w:rsid w:val="004F329B"/>
    <w:rsid w:val="004F37A6"/>
    <w:rsid w:val="004F4327"/>
    <w:rsid w:val="004F665B"/>
    <w:rsid w:val="00500C91"/>
    <w:rsid w:val="0050135C"/>
    <w:rsid w:val="00503C6C"/>
    <w:rsid w:val="0050419D"/>
    <w:rsid w:val="00505321"/>
    <w:rsid w:val="00506637"/>
    <w:rsid w:val="00506C88"/>
    <w:rsid w:val="00507CB2"/>
    <w:rsid w:val="00510E0F"/>
    <w:rsid w:val="00510E43"/>
    <w:rsid w:val="00510E8F"/>
    <w:rsid w:val="00511A4E"/>
    <w:rsid w:val="00512852"/>
    <w:rsid w:val="00512B71"/>
    <w:rsid w:val="00514432"/>
    <w:rsid w:val="005148BC"/>
    <w:rsid w:val="00520B5F"/>
    <w:rsid w:val="00524247"/>
    <w:rsid w:val="005258B9"/>
    <w:rsid w:val="005267C2"/>
    <w:rsid w:val="00531EDF"/>
    <w:rsid w:val="00532209"/>
    <w:rsid w:val="005333DC"/>
    <w:rsid w:val="00533624"/>
    <w:rsid w:val="00536A80"/>
    <w:rsid w:val="00537037"/>
    <w:rsid w:val="005376E0"/>
    <w:rsid w:val="00543DC4"/>
    <w:rsid w:val="00545C4D"/>
    <w:rsid w:val="00547644"/>
    <w:rsid w:val="005504FE"/>
    <w:rsid w:val="00553ECA"/>
    <w:rsid w:val="005542A6"/>
    <w:rsid w:val="00555476"/>
    <w:rsid w:val="005558A1"/>
    <w:rsid w:val="00557698"/>
    <w:rsid w:val="00562274"/>
    <w:rsid w:val="0056254C"/>
    <w:rsid w:val="00563F47"/>
    <w:rsid w:val="00565C32"/>
    <w:rsid w:val="005679E2"/>
    <w:rsid w:val="00570626"/>
    <w:rsid w:val="00571E2E"/>
    <w:rsid w:val="00572A00"/>
    <w:rsid w:val="005748FE"/>
    <w:rsid w:val="00575D3F"/>
    <w:rsid w:val="005767BC"/>
    <w:rsid w:val="005772D3"/>
    <w:rsid w:val="00577E14"/>
    <w:rsid w:val="00581C3A"/>
    <w:rsid w:val="00581E84"/>
    <w:rsid w:val="00582827"/>
    <w:rsid w:val="00585674"/>
    <w:rsid w:val="00585DA6"/>
    <w:rsid w:val="00585DF4"/>
    <w:rsid w:val="00587853"/>
    <w:rsid w:val="00590017"/>
    <w:rsid w:val="005900D8"/>
    <w:rsid w:val="0059019D"/>
    <w:rsid w:val="00590579"/>
    <w:rsid w:val="00591E48"/>
    <w:rsid w:val="00593045"/>
    <w:rsid w:val="0059333B"/>
    <w:rsid w:val="00594B53"/>
    <w:rsid w:val="00596D4A"/>
    <w:rsid w:val="005978B3"/>
    <w:rsid w:val="00597B98"/>
    <w:rsid w:val="005A0010"/>
    <w:rsid w:val="005A042A"/>
    <w:rsid w:val="005A1CE9"/>
    <w:rsid w:val="005A3EE7"/>
    <w:rsid w:val="005B030C"/>
    <w:rsid w:val="005B0345"/>
    <w:rsid w:val="005B31F9"/>
    <w:rsid w:val="005B6E1B"/>
    <w:rsid w:val="005B6E20"/>
    <w:rsid w:val="005C081C"/>
    <w:rsid w:val="005C55D0"/>
    <w:rsid w:val="005C574C"/>
    <w:rsid w:val="005C739A"/>
    <w:rsid w:val="005C78FF"/>
    <w:rsid w:val="005C796F"/>
    <w:rsid w:val="005D134C"/>
    <w:rsid w:val="005D135E"/>
    <w:rsid w:val="005E0456"/>
    <w:rsid w:val="005E1A79"/>
    <w:rsid w:val="005E347F"/>
    <w:rsid w:val="005E6F53"/>
    <w:rsid w:val="005F09A3"/>
    <w:rsid w:val="005F3AE5"/>
    <w:rsid w:val="005F4447"/>
    <w:rsid w:val="00600AA6"/>
    <w:rsid w:val="00600D55"/>
    <w:rsid w:val="00601A62"/>
    <w:rsid w:val="006044D1"/>
    <w:rsid w:val="00605EAD"/>
    <w:rsid w:val="00610C0E"/>
    <w:rsid w:val="0061462F"/>
    <w:rsid w:val="006215E4"/>
    <w:rsid w:val="00622D8E"/>
    <w:rsid w:val="006240FE"/>
    <w:rsid w:val="00624AF5"/>
    <w:rsid w:val="00626236"/>
    <w:rsid w:val="00627037"/>
    <w:rsid w:val="0063014F"/>
    <w:rsid w:val="00630688"/>
    <w:rsid w:val="006338C5"/>
    <w:rsid w:val="00637DFE"/>
    <w:rsid w:val="00642BF1"/>
    <w:rsid w:val="00642BF6"/>
    <w:rsid w:val="00643091"/>
    <w:rsid w:val="00644D21"/>
    <w:rsid w:val="0064564A"/>
    <w:rsid w:val="00645B7D"/>
    <w:rsid w:val="00645CE4"/>
    <w:rsid w:val="00647013"/>
    <w:rsid w:val="00651178"/>
    <w:rsid w:val="00651793"/>
    <w:rsid w:val="00652A73"/>
    <w:rsid w:val="0065484C"/>
    <w:rsid w:val="00655DDB"/>
    <w:rsid w:val="00660A07"/>
    <w:rsid w:val="00666DC2"/>
    <w:rsid w:val="006713B1"/>
    <w:rsid w:val="006717DC"/>
    <w:rsid w:val="006767FB"/>
    <w:rsid w:val="0067689A"/>
    <w:rsid w:val="006817E6"/>
    <w:rsid w:val="00681B6B"/>
    <w:rsid w:val="006902D6"/>
    <w:rsid w:val="006923AA"/>
    <w:rsid w:val="006944F9"/>
    <w:rsid w:val="00695CD7"/>
    <w:rsid w:val="00695FFA"/>
    <w:rsid w:val="006A02B1"/>
    <w:rsid w:val="006A142F"/>
    <w:rsid w:val="006A3792"/>
    <w:rsid w:val="006A400B"/>
    <w:rsid w:val="006A4C9F"/>
    <w:rsid w:val="006A5DEA"/>
    <w:rsid w:val="006B02E1"/>
    <w:rsid w:val="006B05E7"/>
    <w:rsid w:val="006B0AD1"/>
    <w:rsid w:val="006B0C6C"/>
    <w:rsid w:val="006B24F4"/>
    <w:rsid w:val="006B32A9"/>
    <w:rsid w:val="006B4EA5"/>
    <w:rsid w:val="006B6185"/>
    <w:rsid w:val="006B67D4"/>
    <w:rsid w:val="006B71EE"/>
    <w:rsid w:val="006C0085"/>
    <w:rsid w:val="006C0AE1"/>
    <w:rsid w:val="006C12CE"/>
    <w:rsid w:val="006C2126"/>
    <w:rsid w:val="006C28BC"/>
    <w:rsid w:val="006C3971"/>
    <w:rsid w:val="006C3AA4"/>
    <w:rsid w:val="006C609B"/>
    <w:rsid w:val="006C6760"/>
    <w:rsid w:val="006D002D"/>
    <w:rsid w:val="006D099E"/>
    <w:rsid w:val="006D0A8C"/>
    <w:rsid w:val="006D232A"/>
    <w:rsid w:val="006D3283"/>
    <w:rsid w:val="006D401F"/>
    <w:rsid w:val="006D5754"/>
    <w:rsid w:val="006D5D68"/>
    <w:rsid w:val="006D7104"/>
    <w:rsid w:val="006D7671"/>
    <w:rsid w:val="006E0037"/>
    <w:rsid w:val="006E0F0E"/>
    <w:rsid w:val="006E1BE7"/>
    <w:rsid w:val="006E1D81"/>
    <w:rsid w:val="006E2AE4"/>
    <w:rsid w:val="006E3C3E"/>
    <w:rsid w:val="006E56A4"/>
    <w:rsid w:val="006E5D01"/>
    <w:rsid w:val="006E5F20"/>
    <w:rsid w:val="006E5F28"/>
    <w:rsid w:val="006E6B21"/>
    <w:rsid w:val="006E7A2D"/>
    <w:rsid w:val="006F05B0"/>
    <w:rsid w:val="006F091F"/>
    <w:rsid w:val="006F31DA"/>
    <w:rsid w:val="006F3C77"/>
    <w:rsid w:val="006F4BBF"/>
    <w:rsid w:val="006F551E"/>
    <w:rsid w:val="006F57F7"/>
    <w:rsid w:val="006F5BE8"/>
    <w:rsid w:val="006F5D12"/>
    <w:rsid w:val="006F7E62"/>
    <w:rsid w:val="007001BE"/>
    <w:rsid w:val="00700FB5"/>
    <w:rsid w:val="00702B50"/>
    <w:rsid w:val="00702BA7"/>
    <w:rsid w:val="00706381"/>
    <w:rsid w:val="00706881"/>
    <w:rsid w:val="00710370"/>
    <w:rsid w:val="00712312"/>
    <w:rsid w:val="00712FA9"/>
    <w:rsid w:val="00714D61"/>
    <w:rsid w:val="00715BDE"/>
    <w:rsid w:val="007203B0"/>
    <w:rsid w:val="00720D86"/>
    <w:rsid w:val="00722F18"/>
    <w:rsid w:val="00723DF8"/>
    <w:rsid w:val="0072407B"/>
    <w:rsid w:val="007278F4"/>
    <w:rsid w:val="007327E7"/>
    <w:rsid w:val="00735A6C"/>
    <w:rsid w:val="00741533"/>
    <w:rsid w:val="00742272"/>
    <w:rsid w:val="007434B6"/>
    <w:rsid w:val="00744FDA"/>
    <w:rsid w:val="0074511C"/>
    <w:rsid w:val="00746D5D"/>
    <w:rsid w:val="0074772E"/>
    <w:rsid w:val="00747E13"/>
    <w:rsid w:val="0075158E"/>
    <w:rsid w:val="007518F8"/>
    <w:rsid w:val="00751C4E"/>
    <w:rsid w:val="00751E8F"/>
    <w:rsid w:val="00752618"/>
    <w:rsid w:val="00753650"/>
    <w:rsid w:val="00756475"/>
    <w:rsid w:val="00760A9C"/>
    <w:rsid w:val="00764B14"/>
    <w:rsid w:val="00764C25"/>
    <w:rsid w:val="0076642D"/>
    <w:rsid w:val="00766EBD"/>
    <w:rsid w:val="007710FC"/>
    <w:rsid w:val="007719E7"/>
    <w:rsid w:val="00774613"/>
    <w:rsid w:val="00774C05"/>
    <w:rsid w:val="007775AB"/>
    <w:rsid w:val="00777BC5"/>
    <w:rsid w:val="007812A3"/>
    <w:rsid w:val="00782A71"/>
    <w:rsid w:val="00784C04"/>
    <w:rsid w:val="00785D33"/>
    <w:rsid w:val="00790BFB"/>
    <w:rsid w:val="00791F15"/>
    <w:rsid w:val="00793769"/>
    <w:rsid w:val="00794513"/>
    <w:rsid w:val="00794EA6"/>
    <w:rsid w:val="00795EF9"/>
    <w:rsid w:val="00796A21"/>
    <w:rsid w:val="00796AC8"/>
    <w:rsid w:val="007A1242"/>
    <w:rsid w:val="007A2059"/>
    <w:rsid w:val="007A4433"/>
    <w:rsid w:val="007A472A"/>
    <w:rsid w:val="007A77D7"/>
    <w:rsid w:val="007B0D67"/>
    <w:rsid w:val="007B2E64"/>
    <w:rsid w:val="007B4D14"/>
    <w:rsid w:val="007B4D50"/>
    <w:rsid w:val="007C5918"/>
    <w:rsid w:val="007C5B4A"/>
    <w:rsid w:val="007C737E"/>
    <w:rsid w:val="007C7CCD"/>
    <w:rsid w:val="007D12EE"/>
    <w:rsid w:val="007D34CA"/>
    <w:rsid w:val="007D4C6B"/>
    <w:rsid w:val="007D4D69"/>
    <w:rsid w:val="007D6F74"/>
    <w:rsid w:val="007D6FFD"/>
    <w:rsid w:val="007E19F3"/>
    <w:rsid w:val="007E220B"/>
    <w:rsid w:val="007E2C7E"/>
    <w:rsid w:val="007E2CAB"/>
    <w:rsid w:val="007E44BC"/>
    <w:rsid w:val="007E4B45"/>
    <w:rsid w:val="007E61C7"/>
    <w:rsid w:val="007E7042"/>
    <w:rsid w:val="007F02DD"/>
    <w:rsid w:val="007F060C"/>
    <w:rsid w:val="007F0A69"/>
    <w:rsid w:val="007F662D"/>
    <w:rsid w:val="007F7B2B"/>
    <w:rsid w:val="00802CD0"/>
    <w:rsid w:val="008041EA"/>
    <w:rsid w:val="00804273"/>
    <w:rsid w:val="008049E9"/>
    <w:rsid w:val="008058D8"/>
    <w:rsid w:val="0080623A"/>
    <w:rsid w:val="00806E4B"/>
    <w:rsid w:val="00810698"/>
    <w:rsid w:val="008122D2"/>
    <w:rsid w:val="00812EEF"/>
    <w:rsid w:val="00812FCB"/>
    <w:rsid w:val="0081405A"/>
    <w:rsid w:val="00815A9B"/>
    <w:rsid w:val="008164C1"/>
    <w:rsid w:val="00817D7A"/>
    <w:rsid w:val="00820396"/>
    <w:rsid w:val="00821599"/>
    <w:rsid w:val="008229FC"/>
    <w:rsid w:val="008231D1"/>
    <w:rsid w:val="0082566E"/>
    <w:rsid w:val="00835AEA"/>
    <w:rsid w:val="00835E8C"/>
    <w:rsid w:val="008369E6"/>
    <w:rsid w:val="00836F78"/>
    <w:rsid w:val="0083781D"/>
    <w:rsid w:val="00837D41"/>
    <w:rsid w:val="00842875"/>
    <w:rsid w:val="00842A88"/>
    <w:rsid w:val="0084361A"/>
    <w:rsid w:val="00850F26"/>
    <w:rsid w:val="00852371"/>
    <w:rsid w:val="00856C02"/>
    <w:rsid w:val="00857925"/>
    <w:rsid w:val="008603F5"/>
    <w:rsid w:val="00860532"/>
    <w:rsid w:val="00860DB3"/>
    <w:rsid w:val="00861BEA"/>
    <w:rsid w:val="008631DB"/>
    <w:rsid w:val="00865184"/>
    <w:rsid w:val="00870E1A"/>
    <w:rsid w:val="00871549"/>
    <w:rsid w:val="0087478D"/>
    <w:rsid w:val="00875EEF"/>
    <w:rsid w:val="00877B09"/>
    <w:rsid w:val="00880462"/>
    <w:rsid w:val="0089225E"/>
    <w:rsid w:val="00892CC1"/>
    <w:rsid w:val="008942DF"/>
    <w:rsid w:val="00895209"/>
    <w:rsid w:val="008963C2"/>
    <w:rsid w:val="00897A28"/>
    <w:rsid w:val="00897CC8"/>
    <w:rsid w:val="00897CE0"/>
    <w:rsid w:val="008A149B"/>
    <w:rsid w:val="008A1C0B"/>
    <w:rsid w:val="008A233F"/>
    <w:rsid w:val="008A2AF4"/>
    <w:rsid w:val="008A40A1"/>
    <w:rsid w:val="008A47EF"/>
    <w:rsid w:val="008A5A0C"/>
    <w:rsid w:val="008A68F5"/>
    <w:rsid w:val="008A7476"/>
    <w:rsid w:val="008B1116"/>
    <w:rsid w:val="008B290D"/>
    <w:rsid w:val="008B2CBD"/>
    <w:rsid w:val="008B3A96"/>
    <w:rsid w:val="008B56AE"/>
    <w:rsid w:val="008B5928"/>
    <w:rsid w:val="008B6FD8"/>
    <w:rsid w:val="008C0522"/>
    <w:rsid w:val="008C19DB"/>
    <w:rsid w:val="008C2265"/>
    <w:rsid w:val="008C32D3"/>
    <w:rsid w:val="008C4A76"/>
    <w:rsid w:val="008C5047"/>
    <w:rsid w:val="008C5E79"/>
    <w:rsid w:val="008C6FD9"/>
    <w:rsid w:val="008D0450"/>
    <w:rsid w:val="008D06FD"/>
    <w:rsid w:val="008D65B5"/>
    <w:rsid w:val="008D6BF2"/>
    <w:rsid w:val="008D7153"/>
    <w:rsid w:val="008D7998"/>
    <w:rsid w:val="008E0654"/>
    <w:rsid w:val="008E1796"/>
    <w:rsid w:val="008E1813"/>
    <w:rsid w:val="008E373B"/>
    <w:rsid w:val="008E3DD0"/>
    <w:rsid w:val="008E4F48"/>
    <w:rsid w:val="008E57F2"/>
    <w:rsid w:val="008E7AB6"/>
    <w:rsid w:val="008E7C74"/>
    <w:rsid w:val="008F10D0"/>
    <w:rsid w:val="008F28B8"/>
    <w:rsid w:val="008F34AA"/>
    <w:rsid w:val="008F34D6"/>
    <w:rsid w:val="008F3EC2"/>
    <w:rsid w:val="008F4B77"/>
    <w:rsid w:val="008F6E87"/>
    <w:rsid w:val="00903A06"/>
    <w:rsid w:val="00907972"/>
    <w:rsid w:val="00907E08"/>
    <w:rsid w:val="009105BA"/>
    <w:rsid w:val="00910FD2"/>
    <w:rsid w:val="00911047"/>
    <w:rsid w:val="00911820"/>
    <w:rsid w:val="00913D98"/>
    <w:rsid w:val="00914E3C"/>
    <w:rsid w:val="0091578E"/>
    <w:rsid w:val="00923BED"/>
    <w:rsid w:val="00925D1C"/>
    <w:rsid w:val="00926B68"/>
    <w:rsid w:val="009273B5"/>
    <w:rsid w:val="00930A38"/>
    <w:rsid w:val="00932984"/>
    <w:rsid w:val="00935E70"/>
    <w:rsid w:val="00936A14"/>
    <w:rsid w:val="00936D3A"/>
    <w:rsid w:val="00937035"/>
    <w:rsid w:val="009405FA"/>
    <w:rsid w:val="0094217D"/>
    <w:rsid w:val="00942A20"/>
    <w:rsid w:val="00943F62"/>
    <w:rsid w:val="00944D79"/>
    <w:rsid w:val="00947973"/>
    <w:rsid w:val="00950E17"/>
    <w:rsid w:val="009529FB"/>
    <w:rsid w:val="0095356F"/>
    <w:rsid w:val="00954134"/>
    <w:rsid w:val="0095709B"/>
    <w:rsid w:val="009615DA"/>
    <w:rsid w:val="00961FEA"/>
    <w:rsid w:val="00962C24"/>
    <w:rsid w:val="00962EF7"/>
    <w:rsid w:val="0096321B"/>
    <w:rsid w:val="0096326D"/>
    <w:rsid w:val="00963C12"/>
    <w:rsid w:val="009662F4"/>
    <w:rsid w:val="00966F74"/>
    <w:rsid w:val="00971469"/>
    <w:rsid w:val="009747AA"/>
    <w:rsid w:val="00975001"/>
    <w:rsid w:val="009760D9"/>
    <w:rsid w:val="00980619"/>
    <w:rsid w:val="00981B92"/>
    <w:rsid w:val="0098600D"/>
    <w:rsid w:val="00986E5C"/>
    <w:rsid w:val="00987CF7"/>
    <w:rsid w:val="00987D2C"/>
    <w:rsid w:val="00990EBC"/>
    <w:rsid w:val="00991330"/>
    <w:rsid w:val="009957F7"/>
    <w:rsid w:val="00997EE3"/>
    <w:rsid w:val="009A1813"/>
    <w:rsid w:val="009A2DB2"/>
    <w:rsid w:val="009A35C2"/>
    <w:rsid w:val="009A384A"/>
    <w:rsid w:val="009A60B6"/>
    <w:rsid w:val="009A65DC"/>
    <w:rsid w:val="009A7025"/>
    <w:rsid w:val="009A723B"/>
    <w:rsid w:val="009A7A89"/>
    <w:rsid w:val="009B1D3E"/>
    <w:rsid w:val="009B1E7C"/>
    <w:rsid w:val="009B1EEF"/>
    <w:rsid w:val="009B5028"/>
    <w:rsid w:val="009C1C2E"/>
    <w:rsid w:val="009C4432"/>
    <w:rsid w:val="009C460E"/>
    <w:rsid w:val="009D080A"/>
    <w:rsid w:val="009D12EF"/>
    <w:rsid w:val="009D20DF"/>
    <w:rsid w:val="009D3DBC"/>
    <w:rsid w:val="009D403B"/>
    <w:rsid w:val="009D42EC"/>
    <w:rsid w:val="009D51B6"/>
    <w:rsid w:val="009D78AA"/>
    <w:rsid w:val="009E274B"/>
    <w:rsid w:val="009E3AA0"/>
    <w:rsid w:val="009E4482"/>
    <w:rsid w:val="009E4624"/>
    <w:rsid w:val="009E6073"/>
    <w:rsid w:val="009E640E"/>
    <w:rsid w:val="009E70A9"/>
    <w:rsid w:val="009F25D4"/>
    <w:rsid w:val="009F3492"/>
    <w:rsid w:val="009F4B79"/>
    <w:rsid w:val="009F5E39"/>
    <w:rsid w:val="00A00239"/>
    <w:rsid w:val="00A00D6A"/>
    <w:rsid w:val="00A00EAD"/>
    <w:rsid w:val="00A02985"/>
    <w:rsid w:val="00A03AC2"/>
    <w:rsid w:val="00A047DE"/>
    <w:rsid w:val="00A057A8"/>
    <w:rsid w:val="00A07058"/>
    <w:rsid w:val="00A07AD1"/>
    <w:rsid w:val="00A07E29"/>
    <w:rsid w:val="00A10C5A"/>
    <w:rsid w:val="00A1175C"/>
    <w:rsid w:val="00A1198B"/>
    <w:rsid w:val="00A119BD"/>
    <w:rsid w:val="00A1571C"/>
    <w:rsid w:val="00A15828"/>
    <w:rsid w:val="00A16FF6"/>
    <w:rsid w:val="00A17416"/>
    <w:rsid w:val="00A17958"/>
    <w:rsid w:val="00A17CA3"/>
    <w:rsid w:val="00A20282"/>
    <w:rsid w:val="00A211BE"/>
    <w:rsid w:val="00A21DC8"/>
    <w:rsid w:val="00A22058"/>
    <w:rsid w:val="00A22601"/>
    <w:rsid w:val="00A23228"/>
    <w:rsid w:val="00A242D8"/>
    <w:rsid w:val="00A2552D"/>
    <w:rsid w:val="00A25850"/>
    <w:rsid w:val="00A265EE"/>
    <w:rsid w:val="00A27273"/>
    <w:rsid w:val="00A325B3"/>
    <w:rsid w:val="00A332C0"/>
    <w:rsid w:val="00A33898"/>
    <w:rsid w:val="00A35D85"/>
    <w:rsid w:val="00A36275"/>
    <w:rsid w:val="00A40312"/>
    <w:rsid w:val="00A40D72"/>
    <w:rsid w:val="00A411BD"/>
    <w:rsid w:val="00A41842"/>
    <w:rsid w:val="00A41B10"/>
    <w:rsid w:val="00A41B23"/>
    <w:rsid w:val="00A42384"/>
    <w:rsid w:val="00A439C1"/>
    <w:rsid w:val="00A45947"/>
    <w:rsid w:val="00A51F45"/>
    <w:rsid w:val="00A52B6A"/>
    <w:rsid w:val="00A53BD2"/>
    <w:rsid w:val="00A5424C"/>
    <w:rsid w:val="00A57CAF"/>
    <w:rsid w:val="00A57F44"/>
    <w:rsid w:val="00A604A7"/>
    <w:rsid w:val="00A60FB4"/>
    <w:rsid w:val="00A618C2"/>
    <w:rsid w:val="00A61C8E"/>
    <w:rsid w:val="00A61E8C"/>
    <w:rsid w:val="00A663B9"/>
    <w:rsid w:val="00A66D95"/>
    <w:rsid w:val="00A673F1"/>
    <w:rsid w:val="00A718B0"/>
    <w:rsid w:val="00A71E17"/>
    <w:rsid w:val="00A72967"/>
    <w:rsid w:val="00A72B1C"/>
    <w:rsid w:val="00A75BA6"/>
    <w:rsid w:val="00A75C0A"/>
    <w:rsid w:val="00A75CE0"/>
    <w:rsid w:val="00A8050E"/>
    <w:rsid w:val="00A82237"/>
    <w:rsid w:val="00A82634"/>
    <w:rsid w:val="00A8486E"/>
    <w:rsid w:val="00A8493F"/>
    <w:rsid w:val="00A84AFD"/>
    <w:rsid w:val="00A85860"/>
    <w:rsid w:val="00A87AF6"/>
    <w:rsid w:val="00A91B1C"/>
    <w:rsid w:val="00A92FF5"/>
    <w:rsid w:val="00A935A2"/>
    <w:rsid w:val="00A96C87"/>
    <w:rsid w:val="00AA0370"/>
    <w:rsid w:val="00AA061D"/>
    <w:rsid w:val="00AA1C5D"/>
    <w:rsid w:val="00AA3126"/>
    <w:rsid w:val="00AA50B1"/>
    <w:rsid w:val="00AA6B40"/>
    <w:rsid w:val="00AA73E1"/>
    <w:rsid w:val="00AB084F"/>
    <w:rsid w:val="00AB1883"/>
    <w:rsid w:val="00AB1BCF"/>
    <w:rsid w:val="00AB251D"/>
    <w:rsid w:val="00AB2F99"/>
    <w:rsid w:val="00AB2FB3"/>
    <w:rsid w:val="00AB59E0"/>
    <w:rsid w:val="00AB5C97"/>
    <w:rsid w:val="00AB5EB0"/>
    <w:rsid w:val="00AB61C4"/>
    <w:rsid w:val="00AB7510"/>
    <w:rsid w:val="00AC003B"/>
    <w:rsid w:val="00AC063D"/>
    <w:rsid w:val="00AC276D"/>
    <w:rsid w:val="00AC2F20"/>
    <w:rsid w:val="00AC5608"/>
    <w:rsid w:val="00AD1EAC"/>
    <w:rsid w:val="00AD34F0"/>
    <w:rsid w:val="00AD4677"/>
    <w:rsid w:val="00AD534F"/>
    <w:rsid w:val="00AD5811"/>
    <w:rsid w:val="00AE00F0"/>
    <w:rsid w:val="00AE0528"/>
    <w:rsid w:val="00AE0806"/>
    <w:rsid w:val="00AE0A7F"/>
    <w:rsid w:val="00AE0E37"/>
    <w:rsid w:val="00AE1859"/>
    <w:rsid w:val="00AE3272"/>
    <w:rsid w:val="00AE3767"/>
    <w:rsid w:val="00AE3BA2"/>
    <w:rsid w:val="00AE4014"/>
    <w:rsid w:val="00AE58F8"/>
    <w:rsid w:val="00AE5A90"/>
    <w:rsid w:val="00AE5FC5"/>
    <w:rsid w:val="00AF1206"/>
    <w:rsid w:val="00AF3153"/>
    <w:rsid w:val="00AF4754"/>
    <w:rsid w:val="00AF717F"/>
    <w:rsid w:val="00AF7641"/>
    <w:rsid w:val="00AF7983"/>
    <w:rsid w:val="00B00426"/>
    <w:rsid w:val="00B00892"/>
    <w:rsid w:val="00B009FB"/>
    <w:rsid w:val="00B00B31"/>
    <w:rsid w:val="00B0156E"/>
    <w:rsid w:val="00B01627"/>
    <w:rsid w:val="00B01F1B"/>
    <w:rsid w:val="00B02654"/>
    <w:rsid w:val="00B0313B"/>
    <w:rsid w:val="00B04491"/>
    <w:rsid w:val="00B0611A"/>
    <w:rsid w:val="00B068A4"/>
    <w:rsid w:val="00B06B23"/>
    <w:rsid w:val="00B075C7"/>
    <w:rsid w:val="00B07DCF"/>
    <w:rsid w:val="00B101A3"/>
    <w:rsid w:val="00B1083C"/>
    <w:rsid w:val="00B108D4"/>
    <w:rsid w:val="00B11998"/>
    <w:rsid w:val="00B1199F"/>
    <w:rsid w:val="00B12F8D"/>
    <w:rsid w:val="00B13524"/>
    <w:rsid w:val="00B13B21"/>
    <w:rsid w:val="00B1451E"/>
    <w:rsid w:val="00B14655"/>
    <w:rsid w:val="00B15FCF"/>
    <w:rsid w:val="00B22680"/>
    <w:rsid w:val="00B2395F"/>
    <w:rsid w:val="00B25523"/>
    <w:rsid w:val="00B26AD3"/>
    <w:rsid w:val="00B27EAC"/>
    <w:rsid w:val="00B330A5"/>
    <w:rsid w:val="00B33E55"/>
    <w:rsid w:val="00B34554"/>
    <w:rsid w:val="00B351C5"/>
    <w:rsid w:val="00B373D0"/>
    <w:rsid w:val="00B401A7"/>
    <w:rsid w:val="00B40341"/>
    <w:rsid w:val="00B43781"/>
    <w:rsid w:val="00B5165E"/>
    <w:rsid w:val="00B5199B"/>
    <w:rsid w:val="00B51C95"/>
    <w:rsid w:val="00B53011"/>
    <w:rsid w:val="00B5441C"/>
    <w:rsid w:val="00B55070"/>
    <w:rsid w:val="00B55FE7"/>
    <w:rsid w:val="00B57CBA"/>
    <w:rsid w:val="00B6057C"/>
    <w:rsid w:val="00B63CD8"/>
    <w:rsid w:val="00B6470B"/>
    <w:rsid w:val="00B67B20"/>
    <w:rsid w:val="00B71309"/>
    <w:rsid w:val="00B7156D"/>
    <w:rsid w:val="00B73713"/>
    <w:rsid w:val="00B7381E"/>
    <w:rsid w:val="00B73C4F"/>
    <w:rsid w:val="00B744C1"/>
    <w:rsid w:val="00B76266"/>
    <w:rsid w:val="00B7646F"/>
    <w:rsid w:val="00B76E87"/>
    <w:rsid w:val="00B80411"/>
    <w:rsid w:val="00B814BE"/>
    <w:rsid w:val="00B83C7E"/>
    <w:rsid w:val="00B84145"/>
    <w:rsid w:val="00B841B8"/>
    <w:rsid w:val="00B86531"/>
    <w:rsid w:val="00B86A91"/>
    <w:rsid w:val="00B87696"/>
    <w:rsid w:val="00B900BB"/>
    <w:rsid w:val="00B92214"/>
    <w:rsid w:val="00B927D4"/>
    <w:rsid w:val="00B93175"/>
    <w:rsid w:val="00B94AA8"/>
    <w:rsid w:val="00B96569"/>
    <w:rsid w:val="00B971EE"/>
    <w:rsid w:val="00BA1DAF"/>
    <w:rsid w:val="00BA33CA"/>
    <w:rsid w:val="00BA3E6A"/>
    <w:rsid w:val="00BA4064"/>
    <w:rsid w:val="00BA547D"/>
    <w:rsid w:val="00BA5FE3"/>
    <w:rsid w:val="00BA6612"/>
    <w:rsid w:val="00BA68F9"/>
    <w:rsid w:val="00BA6D17"/>
    <w:rsid w:val="00BB0721"/>
    <w:rsid w:val="00BB1324"/>
    <w:rsid w:val="00BB1782"/>
    <w:rsid w:val="00BB251D"/>
    <w:rsid w:val="00BB3879"/>
    <w:rsid w:val="00BB5C8F"/>
    <w:rsid w:val="00BB5DA7"/>
    <w:rsid w:val="00BB61A0"/>
    <w:rsid w:val="00BB77E9"/>
    <w:rsid w:val="00BB7A62"/>
    <w:rsid w:val="00BB7BBB"/>
    <w:rsid w:val="00BC0554"/>
    <w:rsid w:val="00BC0A04"/>
    <w:rsid w:val="00BC1124"/>
    <w:rsid w:val="00BC3181"/>
    <w:rsid w:val="00BC3449"/>
    <w:rsid w:val="00BC388D"/>
    <w:rsid w:val="00BC4FC9"/>
    <w:rsid w:val="00BC70F1"/>
    <w:rsid w:val="00BC77AE"/>
    <w:rsid w:val="00BD3E63"/>
    <w:rsid w:val="00BD44E6"/>
    <w:rsid w:val="00BD63C8"/>
    <w:rsid w:val="00BD66F6"/>
    <w:rsid w:val="00BD79D5"/>
    <w:rsid w:val="00BE117F"/>
    <w:rsid w:val="00BE18A8"/>
    <w:rsid w:val="00BE26D2"/>
    <w:rsid w:val="00BE2BC0"/>
    <w:rsid w:val="00BE376C"/>
    <w:rsid w:val="00BE4B23"/>
    <w:rsid w:val="00BF0053"/>
    <w:rsid w:val="00BF17DE"/>
    <w:rsid w:val="00BF2552"/>
    <w:rsid w:val="00BF35ED"/>
    <w:rsid w:val="00BF3DBB"/>
    <w:rsid w:val="00BF5F97"/>
    <w:rsid w:val="00BF67D9"/>
    <w:rsid w:val="00C00E5E"/>
    <w:rsid w:val="00C033DC"/>
    <w:rsid w:val="00C045AE"/>
    <w:rsid w:val="00C04778"/>
    <w:rsid w:val="00C048F9"/>
    <w:rsid w:val="00C0511C"/>
    <w:rsid w:val="00C07B73"/>
    <w:rsid w:val="00C10518"/>
    <w:rsid w:val="00C10728"/>
    <w:rsid w:val="00C119A0"/>
    <w:rsid w:val="00C11DE9"/>
    <w:rsid w:val="00C12A7D"/>
    <w:rsid w:val="00C12D1D"/>
    <w:rsid w:val="00C14431"/>
    <w:rsid w:val="00C15DE1"/>
    <w:rsid w:val="00C227E2"/>
    <w:rsid w:val="00C23028"/>
    <w:rsid w:val="00C23294"/>
    <w:rsid w:val="00C24588"/>
    <w:rsid w:val="00C2670C"/>
    <w:rsid w:val="00C30F93"/>
    <w:rsid w:val="00C31566"/>
    <w:rsid w:val="00C31639"/>
    <w:rsid w:val="00C32071"/>
    <w:rsid w:val="00C33C79"/>
    <w:rsid w:val="00C364C4"/>
    <w:rsid w:val="00C449FE"/>
    <w:rsid w:val="00C45641"/>
    <w:rsid w:val="00C50B5E"/>
    <w:rsid w:val="00C52416"/>
    <w:rsid w:val="00C534C4"/>
    <w:rsid w:val="00C53E67"/>
    <w:rsid w:val="00C56CD8"/>
    <w:rsid w:val="00C56E8C"/>
    <w:rsid w:val="00C57E6D"/>
    <w:rsid w:val="00C60215"/>
    <w:rsid w:val="00C61558"/>
    <w:rsid w:val="00C6708B"/>
    <w:rsid w:val="00C678B1"/>
    <w:rsid w:val="00C72196"/>
    <w:rsid w:val="00C7283B"/>
    <w:rsid w:val="00C7469F"/>
    <w:rsid w:val="00C757D3"/>
    <w:rsid w:val="00C76311"/>
    <w:rsid w:val="00C7741B"/>
    <w:rsid w:val="00C82FF2"/>
    <w:rsid w:val="00C8313F"/>
    <w:rsid w:val="00C836FE"/>
    <w:rsid w:val="00C84B76"/>
    <w:rsid w:val="00C85371"/>
    <w:rsid w:val="00C86354"/>
    <w:rsid w:val="00C87CC3"/>
    <w:rsid w:val="00C91224"/>
    <w:rsid w:val="00C91348"/>
    <w:rsid w:val="00C92783"/>
    <w:rsid w:val="00C94099"/>
    <w:rsid w:val="00C97502"/>
    <w:rsid w:val="00C976BF"/>
    <w:rsid w:val="00C97A9B"/>
    <w:rsid w:val="00CA06DA"/>
    <w:rsid w:val="00CA1E4F"/>
    <w:rsid w:val="00CA3B39"/>
    <w:rsid w:val="00CA4173"/>
    <w:rsid w:val="00CA6855"/>
    <w:rsid w:val="00CA766B"/>
    <w:rsid w:val="00CB0004"/>
    <w:rsid w:val="00CB0C56"/>
    <w:rsid w:val="00CB110E"/>
    <w:rsid w:val="00CB16A9"/>
    <w:rsid w:val="00CB19FC"/>
    <w:rsid w:val="00CB2918"/>
    <w:rsid w:val="00CB350B"/>
    <w:rsid w:val="00CB66EA"/>
    <w:rsid w:val="00CB7212"/>
    <w:rsid w:val="00CB7797"/>
    <w:rsid w:val="00CC0750"/>
    <w:rsid w:val="00CC0AC1"/>
    <w:rsid w:val="00CC2D70"/>
    <w:rsid w:val="00CC4B95"/>
    <w:rsid w:val="00CC4FA7"/>
    <w:rsid w:val="00CC5A16"/>
    <w:rsid w:val="00CC68DF"/>
    <w:rsid w:val="00CC695E"/>
    <w:rsid w:val="00CC6FC0"/>
    <w:rsid w:val="00CC7AA2"/>
    <w:rsid w:val="00CD044C"/>
    <w:rsid w:val="00CD52BE"/>
    <w:rsid w:val="00CD58A4"/>
    <w:rsid w:val="00CD5F41"/>
    <w:rsid w:val="00CD6908"/>
    <w:rsid w:val="00CD6CA6"/>
    <w:rsid w:val="00CD7B23"/>
    <w:rsid w:val="00CE1179"/>
    <w:rsid w:val="00CE1381"/>
    <w:rsid w:val="00CE138D"/>
    <w:rsid w:val="00CE336B"/>
    <w:rsid w:val="00CE4974"/>
    <w:rsid w:val="00CE60E1"/>
    <w:rsid w:val="00CE65D4"/>
    <w:rsid w:val="00CE6698"/>
    <w:rsid w:val="00CE66EE"/>
    <w:rsid w:val="00CF2003"/>
    <w:rsid w:val="00CF23EF"/>
    <w:rsid w:val="00CF2FC0"/>
    <w:rsid w:val="00CF3D85"/>
    <w:rsid w:val="00CF3F17"/>
    <w:rsid w:val="00CF4527"/>
    <w:rsid w:val="00CF4C2B"/>
    <w:rsid w:val="00CF4CB8"/>
    <w:rsid w:val="00CF561F"/>
    <w:rsid w:val="00CF6635"/>
    <w:rsid w:val="00CF6CC6"/>
    <w:rsid w:val="00CF739B"/>
    <w:rsid w:val="00CF7CDE"/>
    <w:rsid w:val="00D00274"/>
    <w:rsid w:val="00D00EB7"/>
    <w:rsid w:val="00D0174F"/>
    <w:rsid w:val="00D024DE"/>
    <w:rsid w:val="00D02539"/>
    <w:rsid w:val="00D037E9"/>
    <w:rsid w:val="00D0472E"/>
    <w:rsid w:val="00D0658C"/>
    <w:rsid w:val="00D073D2"/>
    <w:rsid w:val="00D07527"/>
    <w:rsid w:val="00D10F3E"/>
    <w:rsid w:val="00D11008"/>
    <w:rsid w:val="00D11AF1"/>
    <w:rsid w:val="00D1208A"/>
    <w:rsid w:val="00D12AC2"/>
    <w:rsid w:val="00D12EE9"/>
    <w:rsid w:val="00D137E4"/>
    <w:rsid w:val="00D1382E"/>
    <w:rsid w:val="00D1444B"/>
    <w:rsid w:val="00D14A36"/>
    <w:rsid w:val="00D16AAC"/>
    <w:rsid w:val="00D20278"/>
    <w:rsid w:val="00D22CEB"/>
    <w:rsid w:val="00D25900"/>
    <w:rsid w:val="00D27985"/>
    <w:rsid w:val="00D27F89"/>
    <w:rsid w:val="00D30CE2"/>
    <w:rsid w:val="00D32BE7"/>
    <w:rsid w:val="00D35B1C"/>
    <w:rsid w:val="00D36619"/>
    <w:rsid w:val="00D379C0"/>
    <w:rsid w:val="00D4436F"/>
    <w:rsid w:val="00D44CDC"/>
    <w:rsid w:val="00D44E08"/>
    <w:rsid w:val="00D44E0F"/>
    <w:rsid w:val="00D473AD"/>
    <w:rsid w:val="00D47DAE"/>
    <w:rsid w:val="00D52325"/>
    <w:rsid w:val="00D5387E"/>
    <w:rsid w:val="00D56DA6"/>
    <w:rsid w:val="00D578AC"/>
    <w:rsid w:val="00D63067"/>
    <w:rsid w:val="00D66096"/>
    <w:rsid w:val="00D661D8"/>
    <w:rsid w:val="00D66DFB"/>
    <w:rsid w:val="00D67E36"/>
    <w:rsid w:val="00D71DC0"/>
    <w:rsid w:val="00D72B9A"/>
    <w:rsid w:val="00D74EDC"/>
    <w:rsid w:val="00D770CE"/>
    <w:rsid w:val="00D80272"/>
    <w:rsid w:val="00D81623"/>
    <w:rsid w:val="00D8165B"/>
    <w:rsid w:val="00D818FD"/>
    <w:rsid w:val="00D81DC6"/>
    <w:rsid w:val="00D862CF"/>
    <w:rsid w:val="00D86817"/>
    <w:rsid w:val="00D879B9"/>
    <w:rsid w:val="00D9014A"/>
    <w:rsid w:val="00D9096D"/>
    <w:rsid w:val="00D92A61"/>
    <w:rsid w:val="00D92BFF"/>
    <w:rsid w:val="00D934B2"/>
    <w:rsid w:val="00D937E0"/>
    <w:rsid w:val="00D951B6"/>
    <w:rsid w:val="00D97DB0"/>
    <w:rsid w:val="00DA0C34"/>
    <w:rsid w:val="00DA196E"/>
    <w:rsid w:val="00DA2B74"/>
    <w:rsid w:val="00DA3DB3"/>
    <w:rsid w:val="00DA3F80"/>
    <w:rsid w:val="00DA45EC"/>
    <w:rsid w:val="00DA4E49"/>
    <w:rsid w:val="00DA693B"/>
    <w:rsid w:val="00DA7C7A"/>
    <w:rsid w:val="00DB2895"/>
    <w:rsid w:val="00DB2ECF"/>
    <w:rsid w:val="00DB3642"/>
    <w:rsid w:val="00DB39BB"/>
    <w:rsid w:val="00DB4579"/>
    <w:rsid w:val="00DB48C3"/>
    <w:rsid w:val="00DC034C"/>
    <w:rsid w:val="00DC3023"/>
    <w:rsid w:val="00DC4433"/>
    <w:rsid w:val="00DC5A6F"/>
    <w:rsid w:val="00DC5F34"/>
    <w:rsid w:val="00DC69C0"/>
    <w:rsid w:val="00DC6F71"/>
    <w:rsid w:val="00DD093C"/>
    <w:rsid w:val="00DD0F2A"/>
    <w:rsid w:val="00DD4182"/>
    <w:rsid w:val="00DE227F"/>
    <w:rsid w:val="00DE2D1C"/>
    <w:rsid w:val="00DE355A"/>
    <w:rsid w:val="00DE3AF2"/>
    <w:rsid w:val="00DE5147"/>
    <w:rsid w:val="00DE676B"/>
    <w:rsid w:val="00DF012E"/>
    <w:rsid w:val="00DF227C"/>
    <w:rsid w:val="00DF4801"/>
    <w:rsid w:val="00DF6056"/>
    <w:rsid w:val="00DF7872"/>
    <w:rsid w:val="00E022C2"/>
    <w:rsid w:val="00E02BC4"/>
    <w:rsid w:val="00E037B0"/>
    <w:rsid w:val="00E04B40"/>
    <w:rsid w:val="00E05416"/>
    <w:rsid w:val="00E06399"/>
    <w:rsid w:val="00E101FD"/>
    <w:rsid w:val="00E14266"/>
    <w:rsid w:val="00E155FB"/>
    <w:rsid w:val="00E175FE"/>
    <w:rsid w:val="00E2008B"/>
    <w:rsid w:val="00E21FFC"/>
    <w:rsid w:val="00E254C6"/>
    <w:rsid w:val="00E25673"/>
    <w:rsid w:val="00E31012"/>
    <w:rsid w:val="00E32373"/>
    <w:rsid w:val="00E3462B"/>
    <w:rsid w:val="00E349A5"/>
    <w:rsid w:val="00E35107"/>
    <w:rsid w:val="00E35C03"/>
    <w:rsid w:val="00E3719E"/>
    <w:rsid w:val="00E4075A"/>
    <w:rsid w:val="00E46042"/>
    <w:rsid w:val="00E474AB"/>
    <w:rsid w:val="00E47F15"/>
    <w:rsid w:val="00E502E3"/>
    <w:rsid w:val="00E530E3"/>
    <w:rsid w:val="00E5551C"/>
    <w:rsid w:val="00E560A8"/>
    <w:rsid w:val="00E574F1"/>
    <w:rsid w:val="00E65D89"/>
    <w:rsid w:val="00E664D1"/>
    <w:rsid w:val="00E66F34"/>
    <w:rsid w:val="00E7070F"/>
    <w:rsid w:val="00E70F5F"/>
    <w:rsid w:val="00E71F97"/>
    <w:rsid w:val="00E7270D"/>
    <w:rsid w:val="00E743AB"/>
    <w:rsid w:val="00E76F44"/>
    <w:rsid w:val="00E816E5"/>
    <w:rsid w:val="00E851E6"/>
    <w:rsid w:val="00E87E60"/>
    <w:rsid w:val="00E90BE3"/>
    <w:rsid w:val="00E90F1B"/>
    <w:rsid w:val="00E92CAF"/>
    <w:rsid w:val="00E9314E"/>
    <w:rsid w:val="00E93316"/>
    <w:rsid w:val="00E9377B"/>
    <w:rsid w:val="00E93784"/>
    <w:rsid w:val="00E939E7"/>
    <w:rsid w:val="00E94001"/>
    <w:rsid w:val="00E94EB8"/>
    <w:rsid w:val="00E956C2"/>
    <w:rsid w:val="00EA0183"/>
    <w:rsid w:val="00EA042B"/>
    <w:rsid w:val="00EA1E92"/>
    <w:rsid w:val="00EA2F8D"/>
    <w:rsid w:val="00EA6E25"/>
    <w:rsid w:val="00EA7356"/>
    <w:rsid w:val="00EA737F"/>
    <w:rsid w:val="00EA7A74"/>
    <w:rsid w:val="00EB22E2"/>
    <w:rsid w:val="00EB2787"/>
    <w:rsid w:val="00EB2798"/>
    <w:rsid w:val="00EB331E"/>
    <w:rsid w:val="00EB4BE8"/>
    <w:rsid w:val="00EC0058"/>
    <w:rsid w:val="00EC0A3C"/>
    <w:rsid w:val="00EC0F63"/>
    <w:rsid w:val="00EC16B4"/>
    <w:rsid w:val="00EC226B"/>
    <w:rsid w:val="00EC2D9C"/>
    <w:rsid w:val="00EC3B4F"/>
    <w:rsid w:val="00EC6A1E"/>
    <w:rsid w:val="00EC76B1"/>
    <w:rsid w:val="00ED10A5"/>
    <w:rsid w:val="00ED1FE2"/>
    <w:rsid w:val="00ED3324"/>
    <w:rsid w:val="00ED33B9"/>
    <w:rsid w:val="00ED3A9B"/>
    <w:rsid w:val="00ED3C1D"/>
    <w:rsid w:val="00ED6373"/>
    <w:rsid w:val="00ED63EE"/>
    <w:rsid w:val="00ED6667"/>
    <w:rsid w:val="00EE0BE1"/>
    <w:rsid w:val="00EE22D6"/>
    <w:rsid w:val="00EE2932"/>
    <w:rsid w:val="00EE3C72"/>
    <w:rsid w:val="00EE5477"/>
    <w:rsid w:val="00EE5873"/>
    <w:rsid w:val="00EE6E1F"/>
    <w:rsid w:val="00EE735C"/>
    <w:rsid w:val="00EF38B3"/>
    <w:rsid w:val="00EF6B87"/>
    <w:rsid w:val="00F01ADE"/>
    <w:rsid w:val="00F04EF6"/>
    <w:rsid w:val="00F050FE"/>
    <w:rsid w:val="00F0710D"/>
    <w:rsid w:val="00F07D35"/>
    <w:rsid w:val="00F10DB1"/>
    <w:rsid w:val="00F119A1"/>
    <w:rsid w:val="00F175E0"/>
    <w:rsid w:val="00F2095D"/>
    <w:rsid w:val="00F21822"/>
    <w:rsid w:val="00F21C8A"/>
    <w:rsid w:val="00F22157"/>
    <w:rsid w:val="00F23B99"/>
    <w:rsid w:val="00F25B80"/>
    <w:rsid w:val="00F26A02"/>
    <w:rsid w:val="00F276A2"/>
    <w:rsid w:val="00F27927"/>
    <w:rsid w:val="00F30502"/>
    <w:rsid w:val="00F30625"/>
    <w:rsid w:val="00F311ED"/>
    <w:rsid w:val="00F32318"/>
    <w:rsid w:val="00F33DCA"/>
    <w:rsid w:val="00F340FE"/>
    <w:rsid w:val="00F34E26"/>
    <w:rsid w:val="00F36BA9"/>
    <w:rsid w:val="00F37E00"/>
    <w:rsid w:val="00F40B09"/>
    <w:rsid w:val="00F40D07"/>
    <w:rsid w:val="00F45AD7"/>
    <w:rsid w:val="00F46AAF"/>
    <w:rsid w:val="00F46E3C"/>
    <w:rsid w:val="00F47C0C"/>
    <w:rsid w:val="00F50177"/>
    <w:rsid w:val="00F518BC"/>
    <w:rsid w:val="00F51B27"/>
    <w:rsid w:val="00F53BDC"/>
    <w:rsid w:val="00F55320"/>
    <w:rsid w:val="00F55DB2"/>
    <w:rsid w:val="00F5631B"/>
    <w:rsid w:val="00F56F33"/>
    <w:rsid w:val="00F57253"/>
    <w:rsid w:val="00F57AB6"/>
    <w:rsid w:val="00F57F45"/>
    <w:rsid w:val="00F60E13"/>
    <w:rsid w:val="00F61882"/>
    <w:rsid w:val="00F61B1D"/>
    <w:rsid w:val="00F63FD2"/>
    <w:rsid w:val="00F6479F"/>
    <w:rsid w:val="00F64A2A"/>
    <w:rsid w:val="00F67D3D"/>
    <w:rsid w:val="00F71E54"/>
    <w:rsid w:val="00F72389"/>
    <w:rsid w:val="00F75F3E"/>
    <w:rsid w:val="00F803F6"/>
    <w:rsid w:val="00F80500"/>
    <w:rsid w:val="00F83FAD"/>
    <w:rsid w:val="00F85075"/>
    <w:rsid w:val="00F861CE"/>
    <w:rsid w:val="00F8697F"/>
    <w:rsid w:val="00F86D77"/>
    <w:rsid w:val="00F86D8A"/>
    <w:rsid w:val="00F87BBE"/>
    <w:rsid w:val="00F919CD"/>
    <w:rsid w:val="00F91A29"/>
    <w:rsid w:val="00F9506E"/>
    <w:rsid w:val="00F971DA"/>
    <w:rsid w:val="00FA0077"/>
    <w:rsid w:val="00FA3B6E"/>
    <w:rsid w:val="00FA499F"/>
    <w:rsid w:val="00FA5F30"/>
    <w:rsid w:val="00FA66CE"/>
    <w:rsid w:val="00FA7F81"/>
    <w:rsid w:val="00FB0E65"/>
    <w:rsid w:val="00FB1ACB"/>
    <w:rsid w:val="00FB1D78"/>
    <w:rsid w:val="00FB1E9D"/>
    <w:rsid w:val="00FB30C6"/>
    <w:rsid w:val="00FB4FF8"/>
    <w:rsid w:val="00FB5B93"/>
    <w:rsid w:val="00FB5E43"/>
    <w:rsid w:val="00FC319B"/>
    <w:rsid w:val="00FC38F8"/>
    <w:rsid w:val="00FC4A6D"/>
    <w:rsid w:val="00FC74A4"/>
    <w:rsid w:val="00FC7AF2"/>
    <w:rsid w:val="00FC7BFF"/>
    <w:rsid w:val="00FD066F"/>
    <w:rsid w:val="00FD0B03"/>
    <w:rsid w:val="00FD1D6C"/>
    <w:rsid w:val="00FD1DF2"/>
    <w:rsid w:val="00FD23BB"/>
    <w:rsid w:val="00FD4EBA"/>
    <w:rsid w:val="00FE02F1"/>
    <w:rsid w:val="00FE2394"/>
    <w:rsid w:val="00FE766D"/>
    <w:rsid w:val="00FF2618"/>
    <w:rsid w:val="00FF2C03"/>
    <w:rsid w:val="00FF3235"/>
    <w:rsid w:val="00FF3400"/>
    <w:rsid w:val="00FF3503"/>
    <w:rsid w:val="00FF3809"/>
    <w:rsid w:val="00FF3B2F"/>
    <w:rsid w:val="00FF7C76"/>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5DA0"/>
  <w15:chartTrackingRefBased/>
  <w15:docId w15:val="{9556FEB6-62AC-4581-9832-956C9F2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ol1">
    <w:name w:val="heading 1"/>
    <w:basedOn w:val="Normal"/>
    <w:next w:val="Normal"/>
    <w:link w:val="Ttol1Car"/>
    <w:uiPriority w:val="9"/>
    <w:qFormat/>
    <w:rsid w:val="005C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ol2">
    <w:name w:val="heading 2"/>
    <w:basedOn w:val="Normal"/>
    <w:next w:val="Normal"/>
    <w:link w:val="Ttol2Car"/>
    <w:uiPriority w:val="9"/>
    <w:semiHidden/>
    <w:unhideWhenUsed/>
    <w:qFormat/>
    <w:rsid w:val="00A618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533624"/>
    <w:pPr>
      <w:ind w:left="720"/>
      <w:contextualSpacing/>
    </w:pPr>
  </w:style>
  <w:style w:type="character" w:styleId="Enlla">
    <w:name w:val="Hyperlink"/>
    <w:basedOn w:val="Tipusdelletraperdefectedelpargraf"/>
    <w:uiPriority w:val="99"/>
    <w:unhideWhenUsed/>
    <w:rsid w:val="000A6D8B"/>
    <w:rPr>
      <w:color w:val="0563C1" w:themeColor="hyperlink"/>
      <w:u w:val="single"/>
    </w:rPr>
  </w:style>
  <w:style w:type="character" w:styleId="Enllavisitat">
    <w:name w:val="FollowedHyperlink"/>
    <w:basedOn w:val="Tipusdelletraperdefectedelpargraf"/>
    <w:uiPriority w:val="99"/>
    <w:semiHidden/>
    <w:unhideWhenUsed/>
    <w:rsid w:val="004F1F4C"/>
    <w:rPr>
      <w:color w:val="954F72" w:themeColor="followedHyperlink"/>
      <w:u w:val="single"/>
    </w:rPr>
  </w:style>
  <w:style w:type="character" w:customStyle="1" w:styleId="Ttol1Car">
    <w:name w:val="Títol 1 Car"/>
    <w:basedOn w:val="Tipusdelletraperdefectedelpargraf"/>
    <w:link w:val="Ttol1"/>
    <w:uiPriority w:val="9"/>
    <w:rsid w:val="005C796F"/>
    <w:rPr>
      <w:rFonts w:asciiTheme="majorHAnsi" w:eastAsiaTheme="majorEastAsia" w:hAnsiTheme="majorHAnsi" w:cstheme="majorBidi"/>
      <w:color w:val="2E74B5" w:themeColor="accent1" w:themeShade="BF"/>
      <w:sz w:val="32"/>
      <w:szCs w:val="32"/>
    </w:rPr>
  </w:style>
  <w:style w:type="character" w:customStyle="1" w:styleId="Ttol2Car">
    <w:name w:val="Títol 2 Car"/>
    <w:basedOn w:val="Tipusdelletraperdefectedelpargraf"/>
    <w:link w:val="Ttol2"/>
    <w:uiPriority w:val="9"/>
    <w:semiHidden/>
    <w:rsid w:val="00A618C2"/>
    <w:rPr>
      <w:rFonts w:asciiTheme="majorHAnsi" w:eastAsiaTheme="majorEastAsia" w:hAnsiTheme="majorHAnsi" w:cstheme="majorBidi"/>
      <w:color w:val="2E74B5" w:themeColor="accent1" w:themeShade="BF"/>
      <w:sz w:val="26"/>
      <w:szCs w:val="26"/>
    </w:rPr>
  </w:style>
  <w:style w:type="paragraph" w:styleId="Llista">
    <w:name w:val="List"/>
    <w:basedOn w:val="Normal"/>
    <w:uiPriority w:val="99"/>
    <w:unhideWhenUsed/>
    <w:rsid w:val="00173F42"/>
    <w:pPr>
      <w:ind w:left="283" w:hanging="283"/>
      <w:contextualSpacing/>
    </w:pPr>
  </w:style>
  <w:style w:type="paragraph" w:styleId="Textindependent">
    <w:name w:val="Body Text"/>
    <w:basedOn w:val="Normal"/>
    <w:link w:val="TextindependentCar"/>
    <w:uiPriority w:val="99"/>
    <w:unhideWhenUsed/>
    <w:rsid w:val="00173F42"/>
    <w:pPr>
      <w:spacing w:after="120"/>
    </w:pPr>
  </w:style>
  <w:style w:type="character" w:customStyle="1" w:styleId="TextindependentCar">
    <w:name w:val="Text independent Car"/>
    <w:basedOn w:val="Tipusdelletraperdefectedelpargraf"/>
    <w:link w:val="Textindependent"/>
    <w:uiPriority w:val="99"/>
    <w:rsid w:val="00173F42"/>
  </w:style>
  <w:style w:type="paragraph" w:styleId="Capalera">
    <w:name w:val="header"/>
    <w:basedOn w:val="Normal"/>
    <w:link w:val="CapaleraCar"/>
    <w:uiPriority w:val="99"/>
    <w:unhideWhenUsed/>
    <w:rsid w:val="001C474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1C4745"/>
  </w:style>
  <w:style w:type="paragraph" w:styleId="Peu">
    <w:name w:val="footer"/>
    <w:basedOn w:val="Normal"/>
    <w:link w:val="PeuCar"/>
    <w:uiPriority w:val="99"/>
    <w:unhideWhenUsed/>
    <w:rsid w:val="001C474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1C4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414028">
      <w:bodyDiv w:val="1"/>
      <w:marLeft w:val="0"/>
      <w:marRight w:val="0"/>
      <w:marTop w:val="0"/>
      <w:marBottom w:val="0"/>
      <w:divBdr>
        <w:top w:val="none" w:sz="0" w:space="0" w:color="auto"/>
        <w:left w:val="none" w:sz="0" w:space="0" w:color="auto"/>
        <w:bottom w:val="none" w:sz="0" w:space="0" w:color="auto"/>
        <w:right w:val="none" w:sz="0" w:space="0" w:color="auto"/>
      </w:divBdr>
    </w:div>
    <w:div w:id="1138113170">
      <w:bodyDiv w:val="1"/>
      <w:marLeft w:val="0"/>
      <w:marRight w:val="0"/>
      <w:marTop w:val="0"/>
      <w:marBottom w:val="0"/>
      <w:divBdr>
        <w:top w:val="none" w:sz="0" w:space="0" w:color="auto"/>
        <w:left w:val="none" w:sz="0" w:space="0" w:color="auto"/>
        <w:bottom w:val="none" w:sz="0" w:space="0" w:color="auto"/>
        <w:right w:val="none" w:sz="0" w:space="0" w:color="auto"/>
      </w:divBdr>
    </w:div>
    <w:div w:id="17387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ilmoteca.cat/web/ca/cicle/cinema-classic-argenti-i-els-seus-marg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onlosojosabiertos.com/vida-en-sombras-una-conversacion-con-fernando-martin-pena/"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8</Pages>
  <Words>1736</Words>
  <Characters>9900</Characters>
  <Application>Microsoft Office Word</Application>
  <DocSecurity>0</DocSecurity>
  <Lines>82</Lines>
  <Paragraphs>23</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5</cp:revision>
  <dcterms:created xsi:type="dcterms:W3CDTF">2025-02-25T11:19:00Z</dcterms:created>
  <dcterms:modified xsi:type="dcterms:W3CDTF">2025-02-26T10:54:00Z</dcterms:modified>
</cp:coreProperties>
</file>