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704"/>
        <w:gridCol w:w="3540"/>
      </w:tblGrid>
      <w:tr w:rsidR="001E799F" w:rsidRPr="00573FF7" w14:paraId="3DCAC063" w14:textId="77777777" w:rsidTr="000B4C25">
        <w:tc>
          <w:tcPr>
            <w:tcW w:w="3258" w:type="dxa"/>
          </w:tcPr>
          <w:p w14:paraId="0758A5E0" w14:textId="409BC03F" w:rsidR="0060720C" w:rsidRPr="00573FF7" w:rsidRDefault="007253ED" w:rsidP="00447905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573FF7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5B7D8ACE" wp14:editId="24B16D7D">
                  <wp:extent cx="1794934" cy="1205139"/>
                  <wp:effectExtent l="0" t="0" r="0" b="0"/>
                  <wp:docPr id="2" name="Imat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94" cy="123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14:paraId="07A8B646" w14:textId="5CA0A914" w:rsidR="0060720C" w:rsidRPr="00573FF7" w:rsidRDefault="0060720C" w:rsidP="0060720C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40" w:type="dxa"/>
          </w:tcPr>
          <w:p w14:paraId="3344DB73" w14:textId="45F64CE2" w:rsidR="00897DDE" w:rsidRPr="00573FF7" w:rsidRDefault="001E799F" w:rsidP="00925FAF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14F060AE" wp14:editId="2CC369C7">
                  <wp:extent cx="1944624" cy="435864"/>
                  <wp:effectExtent l="0" t="0" r="0" b="2540"/>
                  <wp:docPr id="4" name="Imat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nisteriologo(azul) (1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24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6719A" w14:textId="5FBDD22E" w:rsidR="0060720C" w:rsidRDefault="0060720C" w:rsidP="001E799F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10351537" w14:textId="2577441B" w:rsidR="001E799F" w:rsidRPr="00573FF7" w:rsidRDefault="001E799F" w:rsidP="001E799F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6B7C809F" wp14:editId="0ABB7EBE">
                  <wp:extent cx="2013916" cy="603180"/>
                  <wp:effectExtent l="0" t="0" r="5715" b="6985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ficina 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16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1EC10" w14:textId="218C300D" w:rsidR="00B618FB" w:rsidRPr="00573FF7" w:rsidRDefault="00B618FB" w:rsidP="00925FAF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6E654310" w14:textId="0E5E6629" w:rsidR="000B4C25" w:rsidRPr="00573FF7" w:rsidRDefault="000B4C25" w:rsidP="00925FAF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20E82620" w14:textId="74FE6A6E" w:rsidR="009B140D" w:rsidRPr="00573FF7" w:rsidRDefault="009B140D" w:rsidP="00447905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50B5173" w14:textId="77777777" w:rsidR="00733246" w:rsidRPr="00573FF7" w:rsidRDefault="00733246" w:rsidP="00925FAF">
      <w:pPr>
        <w:ind w:left="5664" w:firstLine="708"/>
        <w:jc w:val="center"/>
        <w:rPr>
          <w:rFonts w:ascii="Arial" w:hAnsi="Arial" w:cs="Arial"/>
          <w:b/>
          <w:bCs/>
          <w:iCs/>
          <w:color w:val="C00000"/>
          <w:sz w:val="24"/>
          <w:szCs w:val="24"/>
        </w:rPr>
      </w:pPr>
      <w:r w:rsidRPr="00573FF7">
        <w:rPr>
          <w:rFonts w:ascii="Arial" w:hAnsi="Arial" w:cs="Arial"/>
          <w:b/>
          <w:bCs/>
          <w:i/>
          <w:iCs/>
          <w:sz w:val="24"/>
          <w:szCs w:val="24"/>
        </w:rPr>
        <w:t>Nota de premsa</w:t>
      </w:r>
    </w:p>
    <w:p w14:paraId="1E40689E" w14:textId="5181AA27" w:rsidR="00733246" w:rsidRPr="00573FF7" w:rsidRDefault="00573FF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a-ES"/>
        </w:rPr>
        <w:drawing>
          <wp:inline distT="0" distB="0" distL="0" distR="0" wp14:anchorId="76698311" wp14:editId="0DE85565">
            <wp:extent cx="5400040" cy="1793875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grama anual 2025_folleto PORT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68A0" w14:textId="2E937600" w:rsidR="00B04A0D" w:rsidRPr="001E799F" w:rsidRDefault="00921180" w:rsidP="0007592C">
      <w:pPr>
        <w:rPr>
          <w:rFonts w:ascii="Arial" w:hAnsi="Arial" w:cs="Arial"/>
          <w:b/>
          <w:color w:val="FF0000"/>
          <w:sz w:val="36"/>
          <w:szCs w:val="32"/>
        </w:rPr>
      </w:pPr>
      <w:proofErr w:type="spellStart"/>
      <w:r>
        <w:rPr>
          <w:rFonts w:ascii="Arial" w:hAnsi="Arial" w:cs="Arial"/>
          <w:b/>
          <w:color w:val="FF0000"/>
          <w:sz w:val="36"/>
          <w:szCs w:val="32"/>
        </w:rPr>
        <w:t>Tsai</w:t>
      </w:r>
      <w:proofErr w:type="spellEnd"/>
      <w:r>
        <w:rPr>
          <w:rFonts w:ascii="Arial" w:hAnsi="Arial" w:cs="Arial"/>
          <w:b/>
          <w:color w:val="FF0000"/>
          <w:sz w:val="36"/>
          <w:szCs w:val="32"/>
        </w:rPr>
        <w:t xml:space="preserve"> Ming-</w:t>
      </w:r>
      <w:proofErr w:type="spellStart"/>
      <w:r>
        <w:rPr>
          <w:rFonts w:ascii="Arial" w:hAnsi="Arial" w:cs="Arial"/>
          <w:b/>
          <w:color w:val="FF0000"/>
          <w:sz w:val="36"/>
          <w:szCs w:val="32"/>
        </w:rPr>
        <w:t>liang</w:t>
      </w:r>
      <w:proofErr w:type="spellEnd"/>
      <w:r>
        <w:rPr>
          <w:rFonts w:ascii="Arial" w:hAnsi="Arial" w:cs="Arial"/>
          <w:b/>
          <w:color w:val="FF0000"/>
          <w:sz w:val="36"/>
          <w:szCs w:val="32"/>
        </w:rPr>
        <w:t>: retrospectiva completa</w:t>
      </w:r>
    </w:p>
    <w:p w14:paraId="1FAD0411" w14:textId="660781E4" w:rsidR="002D7DE2" w:rsidRPr="00573FF7" w:rsidRDefault="002D7DE2" w:rsidP="0007592C">
      <w:pPr>
        <w:rPr>
          <w:rFonts w:ascii="Arial" w:hAnsi="Arial" w:cs="Arial"/>
          <w:b/>
          <w:sz w:val="24"/>
          <w:szCs w:val="32"/>
        </w:rPr>
      </w:pPr>
    </w:p>
    <w:p w14:paraId="633B1B0A" w14:textId="66D65E2D" w:rsidR="00CB3D6B" w:rsidRDefault="0088797E" w:rsidP="00A06676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Del 4 de juny al 5 de juliol, la Filmoteca de Catalunya, amb la col·laboració del mini</w:t>
      </w:r>
      <w:r w:rsidR="00DE1E5D">
        <w:rPr>
          <w:rFonts w:ascii="Arial" w:hAnsi="Arial" w:cs="Arial"/>
          <w:b/>
          <w:sz w:val="24"/>
          <w:szCs w:val="32"/>
        </w:rPr>
        <w:t xml:space="preserve">steri de Cultura de Taiwan i l’Oficina Econòmica i Cultural de </w:t>
      </w:r>
      <w:proofErr w:type="spellStart"/>
      <w:r w:rsidR="00DE1E5D">
        <w:rPr>
          <w:rFonts w:ascii="Arial" w:hAnsi="Arial" w:cs="Arial"/>
          <w:b/>
          <w:sz w:val="24"/>
          <w:szCs w:val="32"/>
        </w:rPr>
        <w:t>Taipé</w:t>
      </w:r>
      <w:r>
        <w:rPr>
          <w:rFonts w:ascii="Arial" w:hAnsi="Arial" w:cs="Arial"/>
          <w:b/>
          <w:sz w:val="24"/>
          <w:szCs w:val="32"/>
        </w:rPr>
        <w:t>i</w:t>
      </w:r>
      <w:proofErr w:type="spellEnd"/>
      <w:r>
        <w:rPr>
          <w:rFonts w:ascii="Arial" w:hAnsi="Arial" w:cs="Arial"/>
          <w:b/>
          <w:sz w:val="24"/>
          <w:szCs w:val="32"/>
        </w:rPr>
        <w:t>, repassa la filmografia d’un dels cineastes orientals més destacats.</w:t>
      </w:r>
    </w:p>
    <w:p w14:paraId="04C66465" w14:textId="1884CF36" w:rsidR="00A31D15" w:rsidRDefault="0088797E" w:rsidP="00A06676">
      <w:pPr>
        <w:rPr>
          <w:rFonts w:ascii="Arial" w:hAnsi="Arial" w:cs="Arial"/>
          <w:b/>
          <w:sz w:val="24"/>
          <w:szCs w:val="32"/>
        </w:rPr>
      </w:pPr>
      <w:proofErr w:type="spellStart"/>
      <w:r>
        <w:rPr>
          <w:rFonts w:ascii="Arial" w:hAnsi="Arial" w:cs="Arial"/>
          <w:b/>
          <w:sz w:val="24"/>
          <w:szCs w:val="32"/>
        </w:rPr>
        <w:t>Tsai</w:t>
      </w:r>
      <w:proofErr w:type="spellEnd"/>
      <w:r>
        <w:rPr>
          <w:rFonts w:ascii="Arial" w:hAnsi="Arial" w:cs="Arial"/>
          <w:b/>
          <w:sz w:val="24"/>
          <w:szCs w:val="32"/>
        </w:rPr>
        <w:t xml:space="preserve"> Ming-</w:t>
      </w:r>
      <w:proofErr w:type="spellStart"/>
      <w:r>
        <w:rPr>
          <w:rFonts w:ascii="Arial" w:hAnsi="Arial" w:cs="Arial"/>
          <w:b/>
          <w:sz w:val="24"/>
          <w:szCs w:val="32"/>
        </w:rPr>
        <w:t>liang</w:t>
      </w:r>
      <w:proofErr w:type="spellEnd"/>
      <w:r>
        <w:rPr>
          <w:rFonts w:ascii="Arial" w:hAnsi="Arial" w:cs="Arial"/>
          <w:b/>
          <w:sz w:val="24"/>
          <w:szCs w:val="32"/>
        </w:rPr>
        <w:t xml:space="preserve"> serà a Barcelona, acompanyat del pel seu actor fetitxe </w:t>
      </w:r>
      <w:r w:rsidRPr="0088797E">
        <w:rPr>
          <w:rFonts w:ascii="Arial" w:hAnsi="Arial" w:cs="Arial"/>
          <w:b/>
          <w:sz w:val="24"/>
          <w:szCs w:val="32"/>
        </w:rPr>
        <w:t xml:space="preserve">Lee </w:t>
      </w:r>
      <w:proofErr w:type="spellStart"/>
      <w:r w:rsidRPr="0088797E">
        <w:rPr>
          <w:rFonts w:ascii="Arial" w:hAnsi="Arial" w:cs="Arial"/>
          <w:b/>
          <w:sz w:val="24"/>
          <w:szCs w:val="32"/>
        </w:rPr>
        <w:t>Kang-sheng</w:t>
      </w:r>
      <w:proofErr w:type="spellEnd"/>
      <w:r w:rsidR="00DE1E5D">
        <w:rPr>
          <w:rFonts w:ascii="Arial" w:hAnsi="Arial" w:cs="Arial"/>
          <w:b/>
          <w:sz w:val="24"/>
          <w:szCs w:val="32"/>
        </w:rPr>
        <w:t xml:space="preserve"> i l’actor protagonista del film inaugural ‘</w:t>
      </w:r>
      <w:proofErr w:type="spellStart"/>
      <w:r w:rsidR="00DE1E5D">
        <w:rPr>
          <w:rFonts w:ascii="Arial" w:hAnsi="Arial" w:cs="Arial"/>
          <w:b/>
          <w:sz w:val="24"/>
          <w:szCs w:val="32"/>
        </w:rPr>
        <w:t>Days</w:t>
      </w:r>
      <w:proofErr w:type="spellEnd"/>
      <w:r w:rsidR="00DE1E5D">
        <w:rPr>
          <w:rFonts w:ascii="Arial" w:hAnsi="Arial" w:cs="Arial"/>
          <w:b/>
          <w:sz w:val="24"/>
          <w:szCs w:val="32"/>
        </w:rPr>
        <w:t>’</w:t>
      </w:r>
      <w:r w:rsidR="00DE1E5D" w:rsidRPr="00DE1E5D">
        <w:rPr>
          <w:rFonts w:ascii="Arial" w:hAnsi="Arial" w:cs="Arial"/>
          <w:b/>
          <w:sz w:val="24"/>
          <w:szCs w:val="32"/>
        </w:rPr>
        <w:t xml:space="preserve"> </w:t>
      </w:r>
      <w:proofErr w:type="spellStart"/>
      <w:r w:rsidR="00DE1E5D" w:rsidRPr="00DE1E5D">
        <w:rPr>
          <w:rFonts w:ascii="Arial" w:hAnsi="Arial" w:cs="Arial"/>
          <w:b/>
          <w:sz w:val="24"/>
          <w:szCs w:val="32"/>
        </w:rPr>
        <w:t>Anong</w:t>
      </w:r>
      <w:proofErr w:type="spellEnd"/>
      <w:r w:rsidR="00DE1E5D" w:rsidRPr="00DE1E5D">
        <w:rPr>
          <w:rFonts w:ascii="Arial" w:hAnsi="Arial" w:cs="Arial"/>
          <w:b/>
          <w:sz w:val="24"/>
          <w:szCs w:val="32"/>
        </w:rPr>
        <w:t xml:space="preserve"> </w:t>
      </w:r>
      <w:proofErr w:type="spellStart"/>
      <w:r w:rsidR="00DE1E5D" w:rsidRPr="00DE1E5D">
        <w:rPr>
          <w:rFonts w:ascii="Arial" w:hAnsi="Arial" w:cs="Arial"/>
          <w:b/>
          <w:sz w:val="24"/>
          <w:szCs w:val="32"/>
        </w:rPr>
        <w:t>Houngheuangsy</w:t>
      </w:r>
      <w:proofErr w:type="spellEnd"/>
      <w:r>
        <w:rPr>
          <w:rFonts w:ascii="Arial" w:hAnsi="Arial" w:cs="Arial"/>
          <w:b/>
          <w:sz w:val="24"/>
          <w:szCs w:val="32"/>
        </w:rPr>
        <w:t xml:space="preserve">, per presentar el cicle, impartir dues classes magistrals i participar en el </w:t>
      </w:r>
      <w:r w:rsidR="00A01941">
        <w:rPr>
          <w:rFonts w:ascii="Arial" w:hAnsi="Arial" w:cs="Arial"/>
          <w:b/>
          <w:sz w:val="24"/>
          <w:szCs w:val="32"/>
        </w:rPr>
        <w:t>Festival de Cinema Jove de Barcelona u22 a la Fundació Joan Miró.</w:t>
      </w:r>
    </w:p>
    <w:p w14:paraId="4332EE3E" w14:textId="19500E9A" w:rsidR="001E799F" w:rsidRDefault="001E799F" w:rsidP="0007592C">
      <w:pPr>
        <w:rPr>
          <w:rFonts w:ascii="Arial" w:hAnsi="Arial" w:cs="Arial"/>
          <w:noProof/>
          <w:sz w:val="24"/>
          <w:szCs w:val="32"/>
          <w:lang w:eastAsia="ca-ES"/>
        </w:rPr>
      </w:pPr>
    </w:p>
    <w:p w14:paraId="3C9993E0" w14:textId="77777777" w:rsidR="00A01941" w:rsidRPr="00E44F50" w:rsidRDefault="00A01941" w:rsidP="00A01941">
      <w:pPr>
        <w:pBdr>
          <w:bottom w:val="single" w:sz="4" w:space="1" w:color="auto"/>
        </w:pBdr>
        <w:spacing w:after="200" w:line="276" w:lineRule="auto"/>
        <w:rPr>
          <w:rFonts w:ascii="Arial" w:eastAsia="Calibri" w:hAnsi="Arial" w:cs="Arial"/>
          <w:b/>
          <w:color w:val="FF0000"/>
          <w:sz w:val="24"/>
          <w:szCs w:val="24"/>
        </w:rPr>
      </w:pPr>
      <w:r w:rsidRPr="00E44F50">
        <w:rPr>
          <w:rFonts w:ascii="Arial" w:eastAsia="Calibri" w:hAnsi="Arial" w:cs="Arial"/>
          <w:b/>
          <w:color w:val="FF0000"/>
          <w:sz w:val="24"/>
          <w:szCs w:val="24"/>
        </w:rPr>
        <w:t>Roda de premsa</w:t>
      </w:r>
    </w:p>
    <w:p w14:paraId="6ACACB78" w14:textId="5EA56BAB" w:rsidR="00A01941" w:rsidRDefault="00A01941" w:rsidP="00A01941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E44F50">
        <w:rPr>
          <w:rFonts w:ascii="Arial" w:eastAsia="Calibri" w:hAnsi="Arial" w:cs="Arial"/>
          <w:b/>
          <w:sz w:val="24"/>
          <w:szCs w:val="24"/>
        </w:rPr>
        <w:t xml:space="preserve">Dia i hora: </w:t>
      </w:r>
      <w:r>
        <w:rPr>
          <w:rFonts w:ascii="Arial" w:eastAsia="Calibri" w:hAnsi="Arial" w:cs="Arial"/>
          <w:sz w:val="24"/>
          <w:szCs w:val="24"/>
        </w:rPr>
        <w:t xml:space="preserve">Dimecres 4 </w:t>
      </w:r>
      <w:r w:rsidRPr="00E44F50">
        <w:rPr>
          <w:rFonts w:ascii="Arial" w:eastAsia="Calibri" w:hAnsi="Arial" w:cs="Arial"/>
          <w:sz w:val="24"/>
          <w:szCs w:val="24"/>
        </w:rPr>
        <w:t xml:space="preserve">de </w:t>
      </w:r>
      <w:r>
        <w:rPr>
          <w:rFonts w:ascii="Arial" w:eastAsia="Calibri" w:hAnsi="Arial" w:cs="Arial"/>
          <w:sz w:val="24"/>
          <w:szCs w:val="24"/>
        </w:rPr>
        <w:t>juny</w:t>
      </w:r>
      <w:r w:rsidRPr="00E44F50">
        <w:rPr>
          <w:rFonts w:ascii="Arial" w:eastAsia="Calibri" w:hAnsi="Arial" w:cs="Arial"/>
          <w:sz w:val="24"/>
          <w:szCs w:val="24"/>
        </w:rPr>
        <w:t>, 1</w:t>
      </w:r>
      <w:r>
        <w:rPr>
          <w:rFonts w:ascii="Arial" w:eastAsia="Calibri" w:hAnsi="Arial" w:cs="Arial"/>
          <w:sz w:val="24"/>
          <w:szCs w:val="24"/>
        </w:rPr>
        <w:t>2</w:t>
      </w:r>
      <w:r w:rsidRPr="00E44F50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>0</w:t>
      </w:r>
      <w:r w:rsidRPr="00E44F50">
        <w:rPr>
          <w:rFonts w:ascii="Arial" w:eastAsia="Calibri" w:hAnsi="Arial" w:cs="Arial"/>
          <w:sz w:val="24"/>
          <w:szCs w:val="24"/>
        </w:rPr>
        <w:t>0 h</w:t>
      </w:r>
      <w:r w:rsidRPr="00E44F50">
        <w:rPr>
          <w:rFonts w:ascii="Arial" w:eastAsia="Calibri" w:hAnsi="Arial" w:cs="Arial"/>
          <w:sz w:val="24"/>
          <w:szCs w:val="24"/>
        </w:rPr>
        <w:br/>
      </w:r>
      <w:r w:rsidRPr="00E44F50">
        <w:rPr>
          <w:rFonts w:ascii="Arial" w:eastAsia="Calibri" w:hAnsi="Arial" w:cs="Arial"/>
          <w:b/>
          <w:sz w:val="24"/>
          <w:szCs w:val="24"/>
        </w:rPr>
        <w:t xml:space="preserve">Lloc: </w:t>
      </w:r>
      <w:r w:rsidRPr="00E44F50">
        <w:rPr>
          <w:rFonts w:ascii="Arial" w:eastAsia="Calibri" w:hAnsi="Arial" w:cs="Arial"/>
          <w:sz w:val="24"/>
          <w:szCs w:val="24"/>
        </w:rPr>
        <w:t xml:space="preserve">Sala </w:t>
      </w:r>
      <w:proofErr w:type="spellStart"/>
      <w:r w:rsidRPr="00E44F50">
        <w:rPr>
          <w:rFonts w:ascii="Arial" w:eastAsia="Calibri" w:hAnsi="Arial" w:cs="Arial"/>
          <w:sz w:val="24"/>
          <w:szCs w:val="24"/>
        </w:rPr>
        <w:t>Laya</w:t>
      </w:r>
      <w:proofErr w:type="spellEnd"/>
      <w:r w:rsidRPr="00E44F50">
        <w:rPr>
          <w:rFonts w:ascii="Arial" w:eastAsia="Calibri" w:hAnsi="Arial" w:cs="Arial"/>
          <w:sz w:val="24"/>
          <w:szCs w:val="24"/>
        </w:rPr>
        <w:t>. Filmoteca de Catalunya</w:t>
      </w:r>
      <w:r w:rsidR="00921180">
        <w:rPr>
          <w:rFonts w:ascii="Arial" w:eastAsia="Calibri" w:hAnsi="Arial" w:cs="Arial"/>
          <w:b/>
          <w:sz w:val="24"/>
          <w:szCs w:val="24"/>
        </w:rPr>
        <w:br/>
        <w:t xml:space="preserve">          </w:t>
      </w:r>
      <w:r w:rsidR="00921180">
        <w:rPr>
          <w:rFonts w:ascii="Arial" w:eastAsia="Calibri" w:hAnsi="Arial" w:cs="Arial"/>
          <w:sz w:val="24"/>
          <w:szCs w:val="24"/>
        </w:rPr>
        <w:t xml:space="preserve">Plaça de Salvador Seguí, 1-9 </w:t>
      </w:r>
      <w:r w:rsidRPr="00E44F50">
        <w:rPr>
          <w:rFonts w:ascii="Arial" w:eastAsia="Calibri" w:hAnsi="Arial" w:cs="Arial"/>
          <w:sz w:val="24"/>
          <w:szCs w:val="24"/>
        </w:rPr>
        <w:t>Barcelona</w:t>
      </w:r>
    </w:p>
    <w:p w14:paraId="00ECA54C" w14:textId="653C2C00" w:rsidR="00A01941" w:rsidRPr="00877B47" w:rsidRDefault="00A01941" w:rsidP="00A01941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877B47">
        <w:rPr>
          <w:rFonts w:ascii="Arial" w:eastAsia="Calibri" w:hAnsi="Arial" w:cs="Arial"/>
          <w:sz w:val="24"/>
          <w:szCs w:val="24"/>
        </w:rPr>
        <w:t xml:space="preserve">Amb el cineasta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Tsai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Ming-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iang</w:t>
      </w:r>
      <w:proofErr w:type="spellEnd"/>
      <w:r w:rsidRPr="00877B47">
        <w:rPr>
          <w:rFonts w:ascii="Arial" w:eastAsia="Calibri" w:hAnsi="Arial" w:cs="Arial"/>
          <w:sz w:val="24"/>
          <w:szCs w:val="24"/>
        </w:rPr>
        <w:t xml:space="preserve">, </w:t>
      </w:r>
      <w:r>
        <w:rPr>
          <w:rFonts w:ascii="Arial" w:eastAsia="Calibri" w:hAnsi="Arial" w:cs="Arial"/>
          <w:sz w:val="24"/>
          <w:szCs w:val="24"/>
        </w:rPr>
        <w:t xml:space="preserve">l‘actor </w:t>
      </w:r>
      <w:r w:rsidRPr="0088797E">
        <w:rPr>
          <w:rFonts w:ascii="Arial" w:hAnsi="Arial" w:cs="Arial"/>
          <w:b/>
          <w:sz w:val="24"/>
          <w:szCs w:val="32"/>
        </w:rPr>
        <w:t xml:space="preserve">Lee </w:t>
      </w:r>
      <w:proofErr w:type="spellStart"/>
      <w:r w:rsidRPr="0088797E">
        <w:rPr>
          <w:rFonts w:ascii="Arial" w:hAnsi="Arial" w:cs="Arial"/>
          <w:b/>
          <w:sz w:val="24"/>
          <w:szCs w:val="32"/>
        </w:rPr>
        <w:t>Kang-sheng</w:t>
      </w:r>
      <w:proofErr w:type="spellEnd"/>
      <w:r>
        <w:rPr>
          <w:rFonts w:ascii="Arial" w:hAnsi="Arial" w:cs="Arial"/>
          <w:sz w:val="24"/>
          <w:szCs w:val="32"/>
        </w:rPr>
        <w:t xml:space="preserve">, </w:t>
      </w:r>
      <w:r w:rsidRPr="00877B47">
        <w:rPr>
          <w:rFonts w:ascii="Arial" w:eastAsia="Calibri" w:hAnsi="Arial" w:cs="Arial"/>
          <w:sz w:val="24"/>
          <w:szCs w:val="24"/>
        </w:rPr>
        <w:t xml:space="preserve">el director de la Filmoteca, </w:t>
      </w:r>
      <w:r w:rsidRPr="00877B47">
        <w:rPr>
          <w:rFonts w:ascii="Arial" w:eastAsia="Calibri" w:hAnsi="Arial" w:cs="Arial"/>
          <w:b/>
          <w:sz w:val="24"/>
          <w:szCs w:val="24"/>
        </w:rPr>
        <w:t>Pablo La Parra Pérez</w:t>
      </w:r>
      <w:r>
        <w:rPr>
          <w:rFonts w:ascii="Arial" w:eastAsia="Calibri" w:hAnsi="Arial" w:cs="Arial"/>
          <w:sz w:val="24"/>
          <w:szCs w:val="24"/>
        </w:rPr>
        <w:t xml:space="preserve">, i el </w:t>
      </w:r>
      <w:r w:rsidR="00DE1E5D">
        <w:rPr>
          <w:rFonts w:ascii="Arial" w:eastAsia="Calibri" w:hAnsi="Arial" w:cs="Arial"/>
          <w:sz w:val="24"/>
          <w:szCs w:val="24"/>
        </w:rPr>
        <w:t>representant</w:t>
      </w:r>
      <w:r w:rsidR="00DE1E5D" w:rsidRPr="00DE1E5D">
        <w:rPr>
          <w:rFonts w:ascii="Arial" w:eastAsia="Calibri" w:hAnsi="Arial" w:cs="Arial"/>
          <w:sz w:val="24"/>
          <w:szCs w:val="24"/>
        </w:rPr>
        <w:t xml:space="preserve"> en funcions </w:t>
      </w:r>
      <w:r w:rsidR="00DE1E5D">
        <w:rPr>
          <w:rFonts w:ascii="Arial" w:eastAsia="Calibri" w:hAnsi="Arial" w:cs="Arial"/>
          <w:sz w:val="24"/>
          <w:szCs w:val="24"/>
        </w:rPr>
        <w:t xml:space="preserve">de </w:t>
      </w:r>
      <w:r w:rsidR="00DE1E5D" w:rsidRPr="00DE1E5D">
        <w:rPr>
          <w:rFonts w:ascii="Arial" w:eastAsia="Calibri" w:hAnsi="Arial" w:cs="Arial"/>
          <w:sz w:val="24"/>
          <w:szCs w:val="24"/>
        </w:rPr>
        <w:t>l</w:t>
      </w:r>
      <w:r w:rsidR="00DE1E5D">
        <w:rPr>
          <w:rFonts w:ascii="Arial" w:eastAsia="Calibri" w:hAnsi="Arial" w:cs="Arial"/>
          <w:sz w:val="24"/>
          <w:szCs w:val="24"/>
        </w:rPr>
        <w:t>’</w:t>
      </w:r>
      <w:r w:rsidR="00DE1E5D" w:rsidRPr="00DE1E5D">
        <w:rPr>
          <w:rFonts w:ascii="Arial" w:eastAsia="Calibri" w:hAnsi="Arial" w:cs="Arial"/>
          <w:sz w:val="24"/>
          <w:szCs w:val="24"/>
        </w:rPr>
        <w:t xml:space="preserve">Oficina </w:t>
      </w:r>
      <w:proofErr w:type="spellStart"/>
      <w:r w:rsidR="00DE1E5D" w:rsidRPr="00DE1E5D">
        <w:rPr>
          <w:rFonts w:ascii="Arial" w:eastAsia="Calibri" w:hAnsi="Arial" w:cs="Arial"/>
          <w:sz w:val="24"/>
          <w:szCs w:val="24"/>
        </w:rPr>
        <w:t>Económica</w:t>
      </w:r>
      <w:proofErr w:type="spellEnd"/>
      <w:r w:rsidR="00DE1E5D" w:rsidRPr="00DE1E5D">
        <w:rPr>
          <w:rFonts w:ascii="Arial" w:eastAsia="Calibri" w:hAnsi="Arial" w:cs="Arial"/>
          <w:sz w:val="24"/>
          <w:szCs w:val="24"/>
        </w:rPr>
        <w:t xml:space="preserve"> y Cultural de </w:t>
      </w:r>
      <w:proofErr w:type="spellStart"/>
      <w:r w:rsidR="00DE1E5D" w:rsidRPr="00DE1E5D">
        <w:rPr>
          <w:rFonts w:ascii="Arial" w:eastAsia="Calibri" w:hAnsi="Arial" w:cs="Arial"/>
          <w:sz w:val="24"/>
          <w:szCs w:val="24"/>
        </w:rPr>
        <w:t>Taipéi</w:t>
      </w:r>
      <w:proofErr w:type="spellEnd"/>
      <w:r w:rsidR="00DE1E5D" w:rsidRPr="00DE1E5D">
        <w:rPr>
          <w:rFonts w:ascii="Arial" w:eastAsia="Calibri" w:hAnsi="Arial" w:cs="Arial"/>
          <w:sz w:val="24"/>
          <w:szCs w:val="24"/>
        </w:rPr>
        <w:t xml:space="preserve"> </w:t>
      </w:r>
      <w:r w:rsidR="00DE1E5D">
        <w:rPr>
          <w:rFonts w:ascii="Arial" w:eastAsia="Calibri" w:hAnsi="Arial" w:cs="Arial"/>
          <w:sz w:val="24"/>
          <w:szCs w:val="24"/>
        </w:rPr>
        <w:t>a</w:t>
      </w:r>
      <w:r w:rsidR="00DE1E5D" w:rsidRPr="00DE1E5D">
        <w:rPr>
          <w:rFonts w:ascii="Arial" w:eastAsia="Calibri" w:hAnsi="Arial" w:cs="Arial"/>
          <w:sz w:val="24"/>
          <w:szCs w:val="24"/>
        </w:rPr>
        <w:t xml:space="preserve"> Espa</w:t>
      </w:r>
      <w:r w:rsidR="00DE1E5D">
        <w:rPr>
          <w:rFonts w:ascii="Arial" w:eastAsia="Calibri" w:hAnsi="Arial" w:cs="Arial"/>
          <w:sz w:val="24"/>
          <w:szCs w:val="24"/>
        </w:rPr>
        <w:t>ny</w:t>
      </w:r>
      <w:r w:rsidR="00DE1E5D" w:rsidRPr="00DE1E5D">
        <w:rPr>
          <w:rFonts w:ascii="Arial" w:eastAsia="Calibri" w:hAnsi="Arial" w:cs="Arial"/>
          <w:sz w:val="24"/>
          <w:szCs w:val="24"/>
        </w:rPr>
        <w:t xml:space="preserve">a, </w:t>
      </w:r>
      <w:r w:rsidR="00921180" w:rsidRPr="00921180">
        <w:rPr>
          <w:rFonts w:ascii="Arial" w:eastAsia="Calibri" w:hAnsi="Arial" w:cs="Arial"/>
          <w:b/>
          <w:sz w:val="24"/>
          <w:szCs w:val="24"/>
        </w:rPr>
        <w:t>Francisco Chang</w:t>
      </w:r>
      <w:r w:rsidR="00921180">
        <w:rPr>
          <w:rFonts w:ascii="Arial" w:eastAsia="Calibri" w:hAnsi="Arial" w:cs="Arial"/>
          <w:sz w:val="24"/>
          <w:szCs w:val="24"/>
        </w:rPr>
        <w:t>.</w:t>
      </w:r>
    </w:p>
    <w:p w14:paraId="205262E5" w14:textId="03D398DE" w:rsidR="00A01941" w:rsidRPr="00877B47" w:rsidRDefault="00921180" w:rsidP="00A0194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Confirmeu </w:t>
      </w:r>
      <w:proofErr w:type="spellStart"/>
      <w:r>
        <w:rPr>
          <w:rFonts w:ascii="Arial" w:eastAsia="Calibri" w:hAnsi="Arial" w:cs="Arial"/>
          <w:sz w:val="24"/>
          <w:szCs w:val="24"/>
        </w:rPr>
        <w:t>sisplau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la vostra </w:t>
      </w:r>
      <w:r w:rsidR="00A01941">
        <w:rPr>
          <w:rFonts w:ascii="Arial" w:eastAsia="Calibri" w:hAnsi="Arial" w:cs="Arial"/>
          <w:sz w:val="24"/>
          <w:szCs w:val="24"/>
        </w:rPr>
        <w:t xml:space="preserve">assistència </w:t>
      </w:r>
      <w:r>
        <w:rPr>
          <w:rFonts w:ascii="Arial" w:eastAsia="Calibri" w:hAnsi="Arial" w:cs="Arial"/>
          <w:sz w:val="24"/>
          <w:szCs w:val="24"/>
        </w:rPr>
        <w:t>a</w:t>
      </w:r>
      <w:r w:rsidR="00A01941" w:rsidRPr="00877B47">
        <w:rPr>
          <w:rFonts w:ascii="Arial" w:eastAsia="Calibri" w:hAnsi="Arial" w:cs="Arial"/>
          <w:sz w:val="24"/>
          <w:szCs w:val="24"/>
        </w:rPr>
        <w:t xml:space="preserve">: </w:t>
      </w:r>
    </w:p>
    <w:p w14:paraId="48EE2FEF" w14:textId="2EC59CF3" w:rsidR="00A01941" w:rsidRDefault="00A01941" w:rsidP="00A0194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Jordi Martínez</w:t>
      </w:r>
      <w:r w:rsidRPr="00877B47">
        <w:rPr>
          <w:rFonts w:ascii="Arial" w:eastAsia="Calibri" w:hAnsi="Arial" w:cs="Arial"/>
          <w:sz w:val="24"/>
          <w:szCs w:val="24"/>
        </w:rPr>
        <w:t xml:space="preserve"> / </w:t>
      </w:r>
      <w:hyperlink r:id="rId9" w:history="1">
        <w:r w:rsidRPr="00580573">
          <w:rPr>
            <w:rStyle w:val="Enlla"/>
            <w:rFonts w:ascii="Arial" w:eastAsia="Calibri" w:hAnsi="Arial" w:cs="Arial"/>
            <w:sz w:val="24"/>
            <w:szCs w:val="24"/>
          </w:rPr>
          <w:t>jmartinezmallen@gencat.cat</w:t>
        </w:r>
      </w:hyperlink>
    </w:p>
    <w:p w14:paraId="26CF3E39" w14:textId="77777777" w:rsidR="00A01941" w:rsidRDefault="00A01941" w:rsidP="00A0194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4B1B0F6" w14:textId="77777777" w:rsidR="00A01941" w:rsidRPr="00AB5CD2" w:rsidRDefault="00A01941" w:rsidP="00A01941">
      <w:pPr>
        <w:spacing w:after="0" w:line="240" w:lineRule="auto"/>
        <w:rPr>
          <w:rFonts w:ascii="Arial" w:eastAsia="Calibri" w:hAnsi="Arial" w:cs="Arial"/>
          <w:sz w:val="24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  <w:r>
        <w:rPr>
          <w:rFonts w:ascii="Arial" w:eastAsia="Calibri" w:hAnsi="Arial" w:cs="Arial"/>
          <w:sz w:val="24"/>
          <w:szCs w:val="24"/>
          <w:u w:val="single"/>
        </w:rPr>
        <w:tab/>
      </w:r>
    </w:p>
    <w:p w14:paraId="5FDEBA50" w14:textId="6A22A9AD" w:rsidR="00A01941" w:rsidRDefault="00A01941" w:rsidP="00A01941">
      <w:pPr>
        <w:rPr>
          <w:rFonts w:ascii="Arial" w:hAnsi="Arial" w:cs="Arial"/>
          <w:sz w:val="24"/>
          <w:szCs w:val="24"/>
          <w:lang w:eastAsia="ca-ES"/>
        </w:rPr>
      </w:pPr>
    </w:p>
    <w:p w14:paraId="4ED43D38" w14:textId="77777777" w:rsidR="00921180" w:rsidRDefault="00921180" w:rsidP="00A01941">
      <w:pPr>
        <w:rPr>
          <w:rFonts w:ascii="Arial" w:hAnsi="Arial" w:cs="Arial"/>
          <w:sz w:val="24"/>
          <w:szCs w:val="24"/>
          <w:lang w:eastAsia="ca-ES"/>
        </w:rPr>
      </w:pPr>
    </w:p>
    <w:p w14:paraId="454F7090" w14:textId="0D99D8B3" w:rsidR="001E799F" w:rsidRPr="008775F8" w:rsidRDefault="001E799F" w:rsidP="0007592C">
      <w:pPr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313B335D" wp14:editId="449B2D7D">
            <wp:extent cx="5400040" cy="3597910"/>
            <wp:effectExtent l="0" t="0" r="0" b="254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 san goodbye dragon inn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6C0">
        <w:rPr>
          <w:rFonts w:ascii="Arial" w:hAnsi="Arial" w:cs="Arial"/>
          <w:sz w:val="24"/>
          <w:szCs w:val="32"/>
        </w:rPr>
        <w:br/>
      </w:r>
      <w:proofErr w:type="spellStart"/>
      <w:r w:rsidR="008775F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Bu</w:t>
      </w:r>
      <w:proofErr w:type="spellEnd"/>
      <w:r w:rsidR="008775F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san </w:t>
      </w:r>
      <w:r w:rsidR="008775F8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Goodbye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Dragon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Inn</w:t>
      </w:r>
      <w:proofErr w:type="spellEnd"/>
      <w:r w:rsidR="008775F8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)</w:t>
      </w:r>
    </w:p>
    <w:p w14:paraId="7957310A" w14:textId="139E21AD" w:rsidR="00B246C0" w:rsidRDefault="00B246C0" w:rsidP="0007592C">
      <w:pPr>
        <w:rPr>
          <w:rFonts w:ascii="Arial" w:hAnsi="Arial" w:cs="Arial"/>
          <w:sz w:val="24"/>
          <w:szCs w:val="32"/>
        </w:rPr>
      </w:pPr>
    </w:p>
    <w:p w14:paraId="1240F81F" w14:textId="77777777" w:rsidR="001E799F" w:rsidRPr="001E799F" w:rsidRDefault="001E799F" w:rsidP="001E799F">
      <w:pPr>
        <w:rPr>
          <w:rFonts w:ascii="Arial" w:hAnsi="Arial" w:cs="Arial"/>
          <w:sz w:val="24"/>
          <w:szCs w:val="32"/>
        </w:rPr>
      </w:pPr>
      <w:r w:rsidRPr="001E799F">
        <w:rPr>
          <w:rFonts w:ascii="Arial" w:hAnsi="Arial" w:cs="Arial"/>
          <w:sz w:val="24"/>
          <w:szCs w:val="32"/>
        </w:rPr>
        <w:t xml:space="preserve">Considerat un dels grans mestres de </w:t>
      </w:r>
      <w:proofErr w:type="spellStart"/>
      <w:r w:rsidRPr="001E799F">
        <w:rPr>
          <w:rFonts w:ascii="Arial" w:hAnsi="Arial" w:cs="Arial"/>
          <w:sz w:val="24"/>
          <w:szCs w:val="32"/>
        </w:rPr>
        <w:t>l’</w:t>
      </w:r>
      <w:r w:rsidRPr="001E799F">
        <w:rPr>
          <w:rFonts w:ascii="Arial" w:hAnsi="Arial" w:cs="Arial"/>
          <w:i/>
          <w:sz w:val="24"/>
          <w:szCs w:val="32"/>
        </w:rPr>
        <w:t>slow</w:t>
      </w:r>
      <w:proofErr w:type="spellEnd"/>
      <w:r w:rsidRPr="001E799F">
        <w:rPr>
          <w:rFonts w:ascii="Arial" w:hAnsi="Arial" w:cs="Arial"/>
          <w:i/>
          <w:sz w:val="24"/>
          <w:szCs w:val="32"/>
        </w:rPr>
        <w:t xml:space="preserve"> cinema</w:t>
      </w:r>
      <w:r w:rsidRPr="001E799F">
        <w:rPr>
          <w:rFonts w:ascii="Arial" w:hAnsi="Arial" w:cs="Arial"/>
          <w:sz w:val="24"/>
          <w:szCs w:val="32"/>
        </w:rPr>
        <w:t xml:space="preserve">, </w:t>
      </w:r>
      <w:proofErr w:type="spellStart"/>
      <w:r w:rsidRPr="001E799F">
        <w:rPr>
          <w:rFonts w:ascii="Arial" w:hAnsi="Arial" w:cs="Arial"/>
          <w:sz w:val="24"/>
          <w:szCs w:val="32"/>
        </w:rPr>
        <w:t>Tsai</w:t>
      </w:r>
      <w:proofErr w:type="spellEnd"/>
      <w:r w:rsidRPr="001E799F">
        <w:rPr>
          <w:rFonts w:ascii="Arial" w:hAnsi="Arial" w:cs="Arial"/>
          <w:sz w:val="24"/>
          <w:szCs w:val="32"/>
        </w:rPr>
        <w:t xml:space="preserve"> Ming-</w:t>
      </w:r>
      <w:proofErr w:type="spellStart"/>
      <w:r w:rsidRPr="001E799F">
        <w:rPr>
          <w:rFonts w:ascii="Arial" w:hAnsi="Arial" w:cs="Arial"/>
          <w:sz w:val="24"/>
          <w:szCs w:val="32"/>
        </w:rPr>
        <w:t>liang</w:t>
      </w:r>
      <w:proofErr w:type="spellEnd"/>
      <w:r w:rsidRPr="001E799F">
        <w:rPr>
          <w:rFonts w:ascii="Arial" w:hAnsi="Arial" w:cs="Arial"/>
          <w:sz w:val="24"/>
          <w:szCs w:val="32"/>
        </w:rPr>
        <w:t xml:space="preserve"> (</w:t>
      </w:r>
      <w:proofErr w:type="spellStart"/>
      <w:r w:rsidRPr="001E799F">
        <w:rPr>
          <w:rFonts w:ascii="Arial" w:hAnsi="Arial" w:cs="Arial"/>
          <w:sz w:val="24"/>
          <w:szCs w:val="32"/>
        </w:rPr>
        <w:t>Kuching</w:t>
      </w:r>
      <w:proofErr w:type="spellEnd"/>
      <w:r w:rsidRPr="001E799F">
        <w:rPr>
          <w:rFonts w:ascii="Arial" w:hAnsi="Arial" w:cs="Arial"/>
          <w:sz w:val="24"/>
          <w:szCs w:val="32"/>
        </w:rPr>
        <w:t>, 1957) ha bastit una obra profunda, sensual i poètica basada en la quietud, la repetició, i el temps d’espera i de trànsit.</w:t>
      </w:r>
    </w:p>
    <w:p w14:paraId="57789624" w14:textId="1237889E" w:rsidR="001E799F" w:rsidRPr="001E799F" w:rsidRDefault="001E799F" w:rsidP="001E799F">
      <w:pPr>
        <w:rPr>
          <w:rFonts w:ascii="Arial" w:hAnsi="Arial" w:cs="Arial"/>
          <w:sz w:val="24"/>
          <w:szCs w:val="32"/>
        </w:rPr>
      </w:pPr>
      <w:r w:rsidRPr="001E799F">
        <w:rPr>
          <w:rFonts w:ascii="Arial" w:hAnsi="Arial" w:cs="Arial"/>
          <w:sz w:val="24"/>
          <w:szCs w:val="32"/>
        </w:rPr>
        <w:t>Nascut a Malàisia</w:t>
      </w:r>
      <w:r w:rsidR="00A01941">
        <w:rPr>
          <w:rFonts w:ascii="Arial" w:hAnsi="Arial" w:cs="Arial"/>
          <w:sz w:val="24"/>
          <w:szCs w:val="32"/>
        </w:rPr>
        <w:t>,</w:t>
      </w:r>
      <w:r w:rsidRPr="001E799F">
        <w:rPr>
          <w:rFonts w:ascii="Arial" w:hAnsi="Arial" w:cs="Arial"/>
          <w:sz w:val="24"/>
          <w:szCs w:val="32"/>
        </w:rPr>
        <w:t xml:space="preserve"> es va establir a Taiwan a</w:t>
      </w:r>
      <w:r w:rsidR="00A01941">
        <w:rPr>
          <w:rFonts w:ascii="Arial" w:hAnsi="Arial" w:cs="Arial"/>
          <w:sz w:val="24"/>
          <w:szCs w:val="32"/>
        </w:rPr>
        <w:t>ls</w:t>
      </w:r>
      <w:r w:rsidRPr="001E799F">
        <w:rPr>
          <w:rFonts w:ascii="Arial" w:hAnsi="Arial" w:cs="Arial"/>
          <w:sz w:val="24"/>
          <w:szCs w:val="32"/>
        </w:rPr>
        <w:t xml:space="preserve"> vint anys, on es va iniciar com a cineasta quan la nació tot just finalitzava un llarg període de llei marcial. En aquest clima d’apertura va esdevenir una figura fonamental del cinema </w:t>
      </w:r>
      <w:proofErr w:type="spellStart"/>
      <w:r w:rsidRPr="00A01941">
        <w:rPr>
          <w:rFonts w:ascii="Arial" w:hAnsi="Arial" w:cs="Arial"/>
          <w:i/>
          <w:sz w:val="24"/>
          <w:szCs w:val="32"/>
        </w:rPr>
        <w:t>queer</w:t>
      </w:r>
      <w:proofErr w:type="spellEnd"/>
      <w:r w:rsidRPr="001E799F">
        <w:rPr>
          <w:rFonts w:ascii="Arial" w:hAnsi="Arial" w:cs="Arial"/>
          <w:sz w:val="24"/>
          <w:szCs w:val="32"/>
        </w:rPr>
        <w:t xml:space="preserve"> en </w:t>
      </w:r>
      <w:r w:rsidR="00DE1E5D">
        <w:rPr>
          <w:rFonts w:ascii="Arial" w:hAnsi="Arial" w:cs="Arial"/>
          <w:sz w:val="24"/>
          <w:szCs w:val="32"/>
        </w:rPr>
        <w:t>idioma mandarí</w:t>
      </w:r>
      <w:r w:rsidRPr="001E799F">
        <w:rPr>
          <w:rFonts w:ascii="Arial" w:hAnsi="Arial" w:cs="Arial"/>
          <w:sz w:val="24"/>
          <w:szCs w:val="32"/>
        </w:rPr>
        <w:t xml:space="preserve"> i va poder abordar temes com el desig no expressat, l’alienació urbana en entorns llòbrecs i hostils, o la soledat a les grans urbs com el revers del capitalisme. Tot i ser associat al Nou Cinema de Taiwan, Ming-</w:t>
      </w:r>
      <w:proofErr w:type="spellStart"/>
      <w:r w:rsidRPr="001E799F">
        <w:rPr>
          <w:rFonts w:ascii="Arial" w:hAnsi="Arial" w:cs="Arial"/>
          <w:sz w:val="24"/>
          <w:szCs w:val="32"/>
        </w:rPr>
        <w:t>liang</w:t>
      </w:r>
      <w:proofErr w:type="spellEnd"/>
      <w:r w:rsidRPr="001E799F">
        <w:rPr>
          <w:rFonts w:ascii="Arial" w:hAnsi="Arial" w:cs="Arial"/>
          <w:sz w:val="24"/>
          <w:szCs w:val="32"/>
        </w:rPr>
        <w:t xml:space="preserve"> ha seguit un camí propi, més íntim i existencial, que concep el cinema com la lectura d’un diari personal, en el que sovint integra elements de performance i d’art conceptual.</w:t>
      </w:r>
    </w:p>
    <w:p w14:paraId="347EA9C3" w14:textId="4744B474" w:rsidR="001E799F" w:rsidRDefault="001E799F" w:rsidP="001E799F">
      <w:pPr>
        <w:rPr>
          <w:rFonts w:ascii="Arial" w:hAnsi="Arial" w:cs="Arial"/>
          <w:sz w:val="24"/>
          <w:szCs w:val="32"/>
        </w:rPr>
      </w:pPr>
      <w:r w:rsidRPr="001E799F">
        <w:rPr>
          <w:rFonts w:ascii="Arial" w:hAnsi="Arial" w:cs="Arial"/>
          <w:sz w:val="24"/>
          <w:szCs w:val="32"/>
        </w:rPr>
        <w:t xml:space="preserve">La seva col·laboració amb l’actor i company de vida Lee </w:t>
      </w:r>
      <w:proofErr w:type="spellStart"/>
      <w:r w:rsidRPr="001E799F">
        <w:rPr>
          <w:rFonts w:ascii="Arial" w:hAnsi="Arial" w:cs="Arial"/>
          <w:sz w:val="24"/>
          <w:szCs w:val="32"/>
        </w:rPr>
        <w:t>Kang-sheng</w:t>
      </w:r>
      <w:proofErr w:type="spellEnd"/>
      <w:r w:rsidRPr="001E799F">
        <w:rPr>
          <w:rFonts w:ascii="Arial" w:hAnsi="Arial" w:cs="Arial"/>
          <w:sz w:val="24"/>
          <w:szCs w:val="32"/>
        </w:rPr>
        <w:t>, present en tota la seva obra, ha estat fonamental per construir un univers fílmic que convida a la pausa, a mirar l’invisible, i on el rostre i el moviment del cos esdevenen paisatges del temps.</w:t>
      </w:r>
    </w:p>
    <w:p w14:paraId="0577B425" w14:textId="24DCDB37" w:rsidR="0088797E" w:rsidRPr="008775F8" w:rsidRDefault="00D66F9B" w:rsidP="0007592C">
      <w:pPr>
        <w:rPr>
          <w:rFonts w:ascii="Arial" w:hAnsi="Arial" w:cs="Arial"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lastRenderedPageBreak/>
        <w:drawing>
          <wp:inline distT="0" distB="0" distL="0" distR="0" wp14:anchorId="2D25E514" wp14:editId="08303506">
            <wp:extent cx="5400040" cy="3039110"/>
            <wp:effectExtent l="0" t="0" r="0" b="889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zi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proofErr w:type="spellStart"/>
      <w:r w:rsidRPr="00D66F9B">
        <w:rPr>
          <w:rFonts w:ascii="Arial" w:hAnsi="Arial" w:cs="Arial"/>
          <w:i/>
          <w:sz w:val="20"/>
          <w:szCs w:val="32"/>
        </w:rPr>
        <w:t>Rizi</w:t>
      </w:r>
      <w:proofErr w:type="spellEnd"/>
      <w:r w:rsidR="008775F8">
        <w:rPr>
          <w:rFonts w:ascii="Arial" w:hAnsi="Arial" w:cs="Arial"/>
          <w:i/>
          <w:sz w:val="20"/>
          <w:szCs w:val="32"/>
        </w:rPr>
        <w:t xml:space="preserve"> </w:t>
      </w:r>
      <w:r w:rsidR="008775F8">
        <w:rPr>
          <w:rFonts w:ascii="Arial" w:hAnsi="Arial" w:cs="Arial"/>
          <w:sz w:val="20"/>
          <w:szCs w:val="32"/>
        </w:rPr>
        <w:t>(</w:t>
      </w:r>
      <w:proofErr w:type="spellStart"/>
      <w:r w:rsidR="008775F8">
        <w:rPr>
          <w:rFonts w:ascii="Arial" w:hAnsi="Arial" w:cs="Arial"/>
          <w:i/>
          <w:sz w:val="20"/>
          <w:szCs w:val="32"/>
        </w:rPr>
        <w:t>Days</w:t>
      </w:r>
      <w:proofErr w:type="spellEnd"/>
      <w:r w:rsidR="008775F8">
        <w:rPr>
          <w:rFonts w:ascii="Arial" w:hAnsi="Arial" w:cs="Arial"/>
          <w:sz w:val="20"/>
          <w:szCs w:val="32"/>
        </w:rPr>
        <w:t>)</w:t>
      </w:r>
    </w:p>
    <w:p w14:paraId="77E9CE85" w14:textId="24E52509" w:rsidR="00921180" w:rsidRDefault="00921180" w:rsidP="0007592C">
      <w:pPr>
        <w:rPr>
          <w:rFonts w:ascii="Arial" w:hAnsi="Arial" w:cs="Arial"/>
          <w:sz w:val="24"/>
          <w:szCs w:val="32"/>
        </w:rPr>
      </w:pPr>
      <w:r w:rsidRPr="00921180">
        <w:rPr>
          <w:rFonts w:ascii="Arial" w:hAnsi="Arial" w:cs="Arial"/>
          <w:sz w:val="24"/>
          <w:szCs w:val="32"/>
        </w:rPr>
        <w:t>La trajectòria</w:t>
      </w:r>
      <w:r w:rsidR="00BC13FC">
        <w:rPr>
          <w:rFonts w:ascii="Arial" w:hAnsi="Arial" w:cs="Arial"/>
          <w:sz w:val="24"/>
          <w:szCs w:val="32"/>
        </w:rPr>
        <w:t xml:space="preserve"> de Ming-</w:t>
      </w:r>
      <w:proofErr w:type="spellStart"/>
      <w:r w:rsidR="00BC13FC">
        <w:rPr>
          <w:rFonts w:ascii="Arial" w:hAnsi="Arial" w:cs="Arial"/>
          <w:sz w:val="24"/>
          <w:szCs w:val="32"/>
        </w:rPr>
        <w:t>liang</w:t>
      </w:r>
      <w:proofErr w:type="spellEnd"/>
      <w:r w:rsidRPr="00921180">
        <w:rPr>
          <w:rFonts w:ascii="Arial" w:hAnsi="Arial" w:cs="Arial"/>
          <w:sz w:val="24"/>
          <w:szCs w:val="32"/>
        </w:rPr>
        <w:t xml:space="preserve"> ha estat reconeguda a festivals com Venècia, </w:t>
      </w:r>
      <w:proofErr w:type="spellStart"/>
      <w:r w:rsidRPr="00921180">
        <w:rPr>
          <w:rFonts w:ascii="Arial" w:hAnsi="Arial" w:cs="Arial"/>
          <w:sz w:val="24"/>
          <w:szCs w:val="32"/>
        </w:rPr>
        <w:t>Cannes</w:t>
      </w:r>
      <w:proofErr w:type="spellEnd"/>
      <w:r w:rsidRPr="00921180">
        <w:rPr>
          <w:rFonts w:ascii="Arial" w:hAnsi="Arial" w:cs="Arial"/>
          <w:sz w:val="24"/>
          <w:szCs w:val="32"/>
        </w:rPr>
        <w:t xml:space="preserve">, Berlín o </w:t>
      </w:r>
      <w:proofErr w:type="spellStart"/>
      <w:r w:rsidRPr="00921180">
        <w:rPr>
          <w:rFonts w:ascii="Arial" w:hAnsi="Arial" w:cs="Arial"/>
          <w:sz w:val="24"/>
          <w:szCs w:val="32"/>
        </w:rPr>
        <w:t>Locarno</w:t>
      </w:r>
      <w:proofErr w:type="spellEnd"/>
      <w:r w:rsidRPr="00921180">
        <w:rPr>
          <w:rFonts w:ascii="Arial" w:hAnsi="Arial" w:cs="Arial"/>
          <w:sz w:val="24"/>
          <w:szCs w:val="32"/>
        </w:rPr>
        <w:t>.</w:t>
      </w:r>
    </w:p>
    <w:p w14:paraId="165C10AE" w14:textId="557DD442" w:rsidR="00921180" w:rsidRDefault="00921180" w:rsidP="0007592C">
      <w:pPr>
        <w:rPr>
          <w:rFonts w:ascii="Arial" w:hAnsi="Arial" w:cs="Arial"/>
          <w:sz w:val="24"/>
          <w:szCs w:val="32"/>
        </w:rPr>
      </w:pPr>
    </w:p>
    <w:p w14:paraId="5744D7EB" w14:textId="6ED40A0B" w:rsidR="00921180" w:rsidRDefault="00921180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Podeu consultar la programació de la retrospectiva </w:t>
      </w:r>
      <w:proofErr w:type="spellStart"/>
      <w:r>
        <w:rPr>
          <w:rFonts w:ascii="Arial" w:hAnsi="Arial" w:cs="Arial"/>
          <w:sz w:val="24"/>
          <w:szCs w:val="32"/>
        </w:rPr>
        <w:t>Tsai</w:t>
      </w:r>
      <w:proofErr w:type="spellEnd"/>
      <w:r>
        <w:rPr>
          <w:rFonts w:ascii="Arial" w:hAnsi="Arial" w:cs="Arial"/>
          <w:sz w:val="24"/>
          <w:szCs w:val="32"/>
        </w:rPr>
        <w:t xml:space="preserve"> Ming-</w:t>
      </w:r>
      <w:proofErr w:type="spellStart"/>
      <w:r>
        <w:rPr>
          <w:rFonts w:ascii="Arial" w:hAnsi="Arial" w:cs="Arial"/>
          <w:sz w:val="24"/>
          <w:szCs w:val="32"/>
        </w:rPr>
        <w:t>liang</w:t>
      </w:r>
      <w:proofErr w:type="spellEnd"/>
      <w:r>
        <w:rPr>
          <w:rFonts w:ascii="Arial" w:hAnsi="Arial" w:cs="Arial"/>
          <w:sz w:val="24"/>
          <w:szCs w:val="32"/>
        </w:rPr>
        <w:t xml:space="preserve"> </w:t>
      </w:r>
      <w:hyperlink r:id="rId12" w:history="1">
        <w:r w:rsidRPr="00921180">
          <w:rPr>
            <w:rStyle w:val="Enlla"/>
            <w:rFonts w:ascii="Arial" w:hAnsi="Arial" w:cs="Arial"/>
            <w:sz w:val="24"/>
            <w:szCs w:val="32"/>
          </w:rPr>
          <w:t>AQUÍ</w:t>
        </w:r>
      </w:hyperlink>
      <w:r>
        <w:rPr>
          <w:rFonts w:ascii="Arial" w:hAnsi="Arial" w:cs="Arial"/>
          <w:sz w:val="24"/>
          <w:szCs w:val="32"/>
        </w:rPr>
        <w:t>.</w:t>
      </w:r>
    </w:p>
    <w:p w14:paraId="3293CEC3" w14:textId="7837EB1B" w:rsidR="00921180" w:rsidRDefault="00921180" w:rsidP="0007592C">
      <w:pPr>
        <w:rPr>
          <w:rFonts w:ascii="Arial" w:hAnsi="Arial" w:cs="Arial"/>
          <w:sz w:val="24"/>
          <w:szCs w:val="32"/>
        </w:rPr>
      </w:pPr>
    </w:p>
    <w:p w14:paraId="277FE41C" w14:textId="77777777" w:rsidR="004C1681" w:rsidRPr="00BC13FC" w:rsidRDefault="004C1681" w:rsidP="004C1681">
      <w:pPr>
        <w:rPr>
          <w:rFonts w:ascii="Arial" w:hAnsi="Arial" w:cs="Arial"/>
          <w:b/>
          <w:color w:val="FF0000"/>
          <w:sz w:val="32"/>
          <w:szCs w:val="32"/>
        </w:rPr>
      </w:pPr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Presència de </w:t>
      </w:r>
      <w:proofErr w:type="spellStart"/>
      <w:r w:rsidRPr="00BC13FC">
        <w:rPr>
          <w:rFonts w:ascii="Arial" w:hAnsi="Arial" w:cs="Arial"/>
          <w:b/>
          <w:color w:val="FF0000"/>
          <w:sz w:val="32"/>
          <w:szCs w:val="32"/>
        </w:rPr>
        <w:t>Tsai</w:t>
      </w:r>
      <w:proofErr w:type="spellEnd"/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 Ming-</w:t>
      </w:r>
      <w:proofErr w:type="spellStart"/>
      <w:r w:rsidRPr="00BC13FC">
        <w:rPr>
          <w:rFonts w:ascii="Arial" w:hAnsi="Arial" w:cs="Arial"/>
          <w:b/>
          <w:color w:val="FF0000"/>
          <w:sz w:val="32"/>
          <w:szCs w:val="32"/>
        </w:rPr>
        <w:t>liang</w:t>
      </w:r>
      <w:proofErr w:type="spellEnd"/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 a la Filmoteca</w:t>
      </w:r>
    </w:p>
    <w:p w14:paraId="705EE122" w14:textId="1431B45E" w:rsidR="004C1681" w:rsidRDefault="004C1681" w:rsidP="004C168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cineasta inaugurarà la retrospectiva dimecres 4 de juny a les 20.00 h a la Sala </w:t>
      </w:r>
      <w:proofErr w:type="spellStart"/>
      <w:r>
        <w:rPr>
          <w:rFonts w:ascii="Arial" w:hAnsi="Arial" w:cs="Arial"/>
          <w:sz w:val="24"/>
          <w:szCs w:val="32"/>
        </w:rPr>
        <w:t>Chomón</w:t>
      </w:r>
      <w:proofErr w:type="spellEnd"/>
      <w:r>
        <w:rPr>
          <w:rFonts w:ascii="Arial" w:hAnsi="Arial" w:cs="Arial"/>
          <w:sz w:val="24"/>
          <w:szCs w:val="32"/>
        </w:rPr>
        <w:t xml:space="preserve"> presentant un dels seus films més recents, </w:t>
      </w:r>
      <w:proofErr w:type="spellStart"/>
      <w:r>
        <w:rPr>
          <w:rFonts w:ascii="Arial" w:hAnsi="Arial" w:cs="Arial"/>
          <w:i/>
          <w:sz w:val="24"/>
          <w:szCs w:val="32"/>
        </w:rPr>
        <w:t>Rizi</w:t>
      </w:r>
      <w:proofErr w:type="spellEnd"/>
      <w:r>
        <w:rPr>
          <w:rFonts w:ascii="Arial" w:hAnsi="Arial" w:cs="Arial"/>
          <w:i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(</w:t>
      </w:r>
      <w:proofErr w:type="spellStart"/>
      <w:r w:rsidRPr="00D66F9B">
        <w:rPr>
          <w:rFonts w:ascii="Arial" w:hAnsi="Arial" w:cs="Arial"/>
          <w:i/>
          <w:sz w:val="24"/>
          <w:szCs w:val="32"/>
        </w:rPr>
        <w:t>Days</w:t>
      </w:r>
      <w:proofErr w:type="spellEnd"/>
      <w:r>
        <w:rPr>
          <w:rFonts w:ascii="Arial" w:hAnsi="Arial" w:cs="Arial"/>
          <w:sz w:val="24"/>
          <w:szCs w:val="32"/>
        </w:rPr>
        <w:t xml:space="preserve">, </w:t>
      </w:r>
      <w:r w:rsidRPr="004C1681">
        <w:rPr>
          <w:rFonts w:ascii="Arial" w:hAnsi="Arial" w:cs="Arial"/>
          <w:sz w:val="24"/>
          <w:szCs w:val="32"/>
        </w:rPr>
        <w:t>2020</w:t>
      </w:r>
      <w:r>
        <w:rPr>
          <w:rFonts w:ascii="Arial" w:hAnsi="Arial" w:cs="Arial"/>
          <w:sz w:val="24"/>
          <w:szCs w:val="32"/>
        </w:rPr>
        <w:t xml:space="preserve">), i participant en un col·loqui posterior amb el públic. </w:t>
      </w:r>
    </w:p>
    <w:p w14:paraId="51E12DB3" w14:textId="5D0F97F2" w:rsidR="004C1681" w:rsidRDefault="004C1681" w:rsidP="004C168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Divendres 6 de juny a les 20.00 h a la Sala </w:t>
      </w:r>
      <w:proofErr w:type="spellStart"/>
      <w:r>
        <w:rPr>
          <w:rFonts w:ascii="Arial" w:hAnsi="Arial" w:cs="Arial"/>
          <w:sz w:val="24"/>
          <w:szCs w:val="32"/>
        </w:rPr>
        <w:t>Chomón</w:t>
      </w:r>
      <w:proofErr w:type="spellEnd"/>
      <w:r>
        <w:rPr>
          <w:rFonts w:ascii="Arial" w:hAnsi="Arial" w:cs="Arial"/>
          <w:sz w:val="24"/>
          <w:szCs w:val="32"/>
        </w:rPr>
        <w:t xml:space="preserve">, presentarà el seu primer llargmetratge cinematogràfic,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Qing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shao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nian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nuo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zha</w:t>
      </w:r>
      <w:proofErr w:type="spellEnd"/>
      <w:r w:rsidR="00D66F9B">
        <w:rPr>
          <w:rFonts w:ascii="Arial" w:hAnsi="Arial" w:cs="Arial"/>
          <w:sz w:val="24"/>
          <w:szCs w:val="32"/>
        </w:rPr>
        <w:t xml:space="preserve"> (</w:t>
      </w:r>
      <w:r>
        <w:rPr>
          <w:rFonts w:ascii="Arial" w:hAnsi="Arial" w:cs="Arial"/>
          <w:i/>
          <w:sz w:val="24"/>
          <w:szCs w:val="32"/>
        </w:rPr>
        <w:t>Rebels del déu Neó</w:t>
      </w:r>
      <w:r w:rsidR="00D66F9B">
        <w:rPr>
          <w:rFonts w:ascii="Arial" w:hAnsi="Arial" w:cs="Arial"/>
          <w:sz w:val="24"/>
          <w:szCs w:val="32"/>
        </w:rPr>
        <w:t xml:space="preserve">, </w:t>
      </w:r>
      <w:r>
        <w:rPr>
          <w:rFonts w:ascii="Arial" w:hAnsi="Arial" w:cs="Arial"/>
          <w:sz w:val="24"/>
          <w:szCs w:val="32"/>
        </w:rPr>
        <w:t xml:space="preserve">1992), </w:t>
      </w:r>
      <w:r w:rsidRPr="004C1681">
        <w:rPr>
          <w:rFonts w:ascii="Arial" w:hAnsi="Arial" w:cs="Arial"/>
          <w:sz w:val="24"/>
          <w:szCs w:val="32"/>
        </w:rPr>
        <w:t xml:space="preserve">film </w:t>
      </w:r>
      <w:r>
        <w:rPr>
          <w:rFonts w:ascii="Arial" w:hAnsi="Arial" w:cs="Arial"/>
          <w:sz w:val="24"/>
          <w:szCs w:val="32"/>
        </w:rPr>
        <w:t xml:space="preserve">que </w:t>
      </w:r>
      <w:r w:rsidRPr="004C1681">
        <w:rPr>
          <w:rFonts w:ascii="Arial" w:hAnsi="Arial" w:cs="Arial"/>
          <w:sz w:val="24"/>
          <w:szCs w:val="32"/>
        </w:rPr>
        <w:t>va marcar l’inici d’una nova sensibilitat</w:t>
      </w:r>
      <w:r>
        <w:rPr>
          <w:rFonts w:ascii="Arial" w:hAnsi="Arial" w:cs="Arial"/>
          <w:sz w:val="24"/>
          <w:szCs w:val="32"/>
        </w:rPr>
        <w:t xml:space="preserve"> </w:t>
      </w:r>
      <w:r w:rsidRPr="004C1681">
        <w:rPr>
          <w:rFonts w:ascii="Arial" w:hAnsi="Arial" w:cs="Arial"/>
          <w:sz w:val="24"/>
          <w:szCs w:val="32"/>
        </w:rPr>
        <w:t>cinematogràfica a l’Àsia</w:t>
      </w:r>
      <w:r>
        <w:rPr>
          <w:rFonts w:ascii="Arial" w:hAnsi="Arial" w:cs="Arial"/>
          <w:sz w:val="24"/>
          <w:szCs w:val="32"/>
        </w:rPr>
        <w:t>.</w:t>
      </w:r>
    </w:p>
    <w:p w14:paraId="6B90FB78" w14:textId="566354C3" w:rsidR="004C1681" w:rsidRPr="004C1681" w:rsidRDefault="004C1681" w:rsidP="004C168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Finalment, dissabte 7 de juny a les 18.00 h a la Sala </w:t>
      </w:r>
      <w:proofErr w:type="spellStart"/>
      <w:r>
        <w:rPr>
          <w:rFonts w:ascii="Arial" w:hAnsi="Arial" w:cs="Arial"/>
          <w:sz w:val="24"/>
          <w:szCs w:val="32"/>
        </w:rPr>
        <w:t>Chomón</w:t>
      </w:r>
      <w:proofErr w:type="spellEnd"/>
      <w:r>
        <w:rPr>
          <w:rFonts w:ascii="Arial" w:hAnsi="Arial" w:cs="Arial"/>
          <w:sz w:val="24"/>
          <w:szCs w:val="32"/>
        </w:rPr>
        <w:t xml:space="preserve"> </w:t>
      </w:r>
      <w:proofErr w:type="spellStart"/>
      <w:r>
        <w:rPr>
          <w:rFonts w:ascii="Arial" w:hAnsi="Arial" w:cs="Arial"/>
          <w:sz w:val="24"/>
          <w:szCs w:val="32"/>
        </w:rPr>
        <w:t>Tsai</w:t>
      </w:r>
      <w:proofErr w:type="spellEnd"/>
      <w:r>
        <w:rPr>
          <w:rFonts w:ascii="Arial" w:hAnsi="Arial" w:cs="Arial"/>
          <w:sz w:val="24"/>
          <w:szCs w:val="32"/>
        </w:rPr>
        <w:t xml:space="preserve"> Ming-</w:t>
      </w:r>
      <w:proofErr w:type="spellStart"/>
      <w:r>
        <w:rPr>
          <w:rFonts w:ascii="Arial" w:hAnsi="Arial" w:cs="Arial"/>
          <w:sz w:val="24"/>
          <w:szCs w:val="32"/>
        </w:rPr>
        <w:t>liang</w:t>
      </w:r>
      <w:proofErr w:type="spellEnd"/>
      <w:r>
        <w:rPr>
          <w:rFonts w:ascii="Arial" w:hAnsi="Arial" w:cs="Arial"/>
          <w:sz w:val="24"/>
          <w:szCs w:val="32"/>
        </w:rPr>
        <w:t xml:space="preserve"> presentarà una sessió doble amb dues produccions televisives prèvies al seu debut a la pantalla gran: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Gei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wo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yi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ge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jia</w:t>
      </w:r>
      <w:proofErr w:type="spellEnd"/>
      <w:r w:rsidR="00D66F9B" w:rsidRPr="00D66F9B">
        <w:rPr>
          <w:rFonts w:ascii="Arial" w:hAnsi="Arial" w:cs="Arial"/>
          <w:sz w:val="24"/>
          <w:szCs w:val="32"/>
        </w:rPr>
        <w:t xml:space="preserve"> </w:t>
      </w:r>
      <w:r w:rsidR="00D66F9B">
        <w:rPr>
          <w:rFonts w:ascii="Arial" w:hAnsi="Arial" w:cs="Arial"/>
          <w:sz w:val="24"/>
          <w:szCs w:val="32"/>
        </w:rPr>
        <w:t>(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Give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Me a Home</w:t>
      </w:r>
      <w:r w:rsidR="00D66F9B">
        <w:rPr>
          <w:rFonts w:ascii="Arial" w:hAnsi="Arial" w:cs="Arial"/>
          <w:sz w:val="24"/>
          <w:szCs w:val="32"/>
        </w:rPr>
        <w:t xml:space="preserve">, 1991) i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Xiao</w:t>
      </w:r>
      <w:proofErr w:type="spellEnd"/>
      <w:r w:rsidR="00D66F9B" w:rsidRPr="00D66F9B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="00D66F9B" w:rsidRPr="00D66F9B">
        <w:rPr>
          <w:rFonts w:ascii="Arial" w:hAnsi="Arial" w:cs="Arial"/>
          <w:i/>
          <w:sz w:val="24"/>
          <w:szCs w:val="32"/>
        </w:rPr>
        <w:t>hai</w:t>
      </w:r>
      <w:proofErr w:type="spellEnd"/>
      <w:r w:rsidR="00D66F9B" w:rsidRPr="00D66F9B">
        <w:rPr>
          <w:rFonts w:ascii="Arial" w:hAnsi="Arial" w:cs="Arial"/>
          <w:sz w:val="24"/>
          <w:szCs w:val="32"/>
        </w:rPr>
        <w:t xml:space="preserve"> </w:t>
      </w:r>
      <w:r w:rsidR="00D66F9B">
        <w:rPr>
          <w:rFonts w:ascii="Arial" w:hAnsi="Arial" w:cs="Arial"/>
          <w:sz w:val="24"/>
          <w:szCs w:val="32"/>
        </w:rPr>
        <w:t>(</w:t>
      </w:r>
      <w:r w:rsidR="00D66F9B" w:rsidRPr="00D66F9B">
        <w:rPr>
          <w:rFonts w:ascii="Arial" w:hAnsi="Arial" w:cs="Arial"/>
          <w:i/>
          <w:sz w:val="24"/>
          <w:szCs w:val="32"/>
        </w:rPr>
        <w:t>Boys</w:t>
      </w:r>
      <w:r w:rsidR="00D66F9B">
        <w:rPr>
          <w:rFonts w:ascii="Arial" w:hAnsi="Arial" w:cs="Arial"/>
          <w:sz w:val="24"/>
          <w:szCs w:val="32"/>
        </w:rPr>
        <w:t>, 1991).</w:t>
      </w:r>
    </w:p>
    <w:p w14:paraId="27EC18CB" w14:textId="77777777" w:rsidR="004C1681" w:rsidRDefault="004C1681" w:rsidP="0007592C">
      <w:pPr>
        <w:rPr>
          <w:rFonts w:ascii="Arial" w:hAnsi="Arial" w:cs="Arial"/>
          <w:sz w:val="24"/>
          <w:szCs w:val="32"/>
        </w:rPr>
      </w:pPr>
    </w:p>
    <w:p w14:paraId="1E23F4B1" w14:textId="05CA89D0" w:rsidR="0088797E" w:rsidRDefault="0088797E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lastRenderedPageBreak/>
        <w:drawing>
          <wp:inline distT="0" distB="0" distL="0" distR="0" wp14:anchorId="1C293F84" wp14:editId="3D89408A">
            <wp:extent cx="5400040" cy="2331085"/>
            <wp:effectExtent l="0" t="0" r="0" b="0"/>
            <wp:docPr id="8" name="Imatge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sai Ming-Liang post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58FA" w14:textId="03D69E49" w:rsidR="00BC13FC" w:rsidRDefault="00BC13FC" w:rsidP="0007592C">
      <w:pPr>
        <w:rPr>
          <w:rFonts w:ascii="Arial" w:hAnsi="Arial" w:cs="Arial"/>
          <w:sz w:val="24"/>
          <w:szCs w:val="32"/>
        </w:rPr>
      </w:pPr>
    </w:p>
    <w:p w14:paraId="6AD401EA" w14:textId="0C90596E" w:rsidR="008775F8" w:rsidRPr="00BC13FC" w:rsidRDefault="008775F8" w:rsidP="008775F8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Classe magistral </w:t>
      </w:r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de </w:t>
      </w:r>
      <w:proofErr w:type="spellStart"/>
      <w:r w:rsidRPr="00BC13FC">
        <w:rPr>
          <w:rFonts w:ascii="Arial" w:hAnsi="Arial" w:cs="Arial"/>
          <w:b/>
          <w:color w:val="FF0000"/>
          <w:sz w:val="32"/>
          <w:szCs w:val="32"/>
        </w:rPr>
        <w:t>Tsai</w:t>
      </w:r>
      <w:proofErr w:type="spellEnd"/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 Ming-</w:t>
      </w:r>
      <w:proofErr w:type="spellStart"/>
      <w:r w:rsidRPr="00BC13FC">
        <w:rPr>
          <w:rFonts w:ascii="Arial" w:hAnsi="Arial" w:cs="Arial"/>
          <w:b/>
          <w:color w:val="FF0000"/>
          <w:sz w:val="32"/>
          <w:szCs w:val="32"/>
        </w:rPr>
        <w:t>liang</w:t>
      </w:r>
      <w:proofErr w:type="spellEnd"/>
      <w:r w:rsidRPr="00BC13FC">
        <w:rPr>
          <w:rFonts w:ascii="Arial" w:hAnsi="Arial" w:cs="Arial"/>
          <w:b/>
          <w:color w:val="FF0000"/>
          <w:sz w:val="32"/>
          <w:szCs w:val="32"/>
        </w:rPr>
        <w:t xml:space="preserve"> a la Filmoteca</w:t>
      </w:r>
    </w:p>
    <w:p w14:paraId="5B8306FF" w14:textId="6F0229A2" w:rsidR="008775F8" w:rsidRPr="008775F8" w:rsidRDefault="008775F8" w:rsidP="0007592C">
      <w:p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“</w:t>
      </w:r>
      <w:r w:rsidRPr="008775F8">
        <w:rPr>
          <w:rFonts w:ascii="Arial" w:hAnsi="Arial" w:cs="Arial"/>
          <w:b/>
          <w:sz w:val="28"/>
          <w:szCs w:val="32"/>
        </w:rPr>
        <w:t>Petjades del caminant, projectes creatius i filosofia artística.</w:t>
      </w:r>
      <w:r>
        <w:rPr>
          <w:rFonts w:ascii="Arial" w:hAnsi="Arial" w:cs="Arial"/>
          <w:b/>
          <w:sz w:val="28"/>
          <w:szCs w:val="32"/>
        </w:rPr>
        <w:t>”</w:t>
      </w:r>
    </w:p>
    <w:p w14:paraId="7A31C19A" w14:textId="500ECA59" w:rsidR="008775F8" w:rsidRDefault="00F85516" w:rsidP="00F8551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Dijous 5 Juny 11.</w:t>
      </w:r>
      <w:r w:rsidRPr="00F85516">
        <w:rPr>
          <w:rFonts w:ascii="Arial" w:hAnsi="Arial" w:cs="Arial"/>
          <w:sz w:val="24"/>
          <w:szCs w:val="32"/>
        </w:rPr>
        <w:t>00</w:t>
      </w:r>
      <w:r>
        <w:rPr>
          <w:rFonts w:ascii="Arial" w:hAnsi="Arial" w:cs="Arial"/>
          <w:sz w:val="24"/>
          <w:szCs w:val="32"/>
        </w:rPr>
        <w:t xml:space="preserve"> h</w:t>
      </w:r>
      <w:r>
        <w:rPr>
          <w:rFonts w:ascii="Arial" w:hAnsi="Arial" w:cs="Arial"/>
          <w:sz w:val="24"/>
          <w:szCs w:val="32"/>
        </w:rPr>
        <w:br/>
      </w:r>
      <w:r w:rsidRPr="00F85516">
        <w:rPr>
          <w:rFonts w:ascii="Arial" w:hAnsi="Arial" w:cs="Arial"/>
          <w:sz w:val="24"/>
          <w:szCs w:val="32"/>
        </w:rPr>
        <w:t xml:space="preserve">Sala </w:t>
      </w:r>
      <w:proofErr w:type="spellStart"/>
      <w:r w:rsidRPr="00F85516">
        <w:rPr>
          <w:rFonts w:ascii="Arial" w:hAnsi="Arial" w:cs="Arial"/>
          <w:sz w:val="24"/>
          <w:szCs w:val="32"/>
        </w:rPr>
        <w:t>Chomón</w:t>
      </w:r>
      <w:proofErr w:type="spellEnd"/>
    </w:p>
    <w:p w14:paraId="3DEDF67D" w14:textId="289BFC7B" w:rsidR="008775F8" w:rsidRDefault="008775F8" w:rsidP="008775F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0331B714" wp14:editId="367A0989">
            <wp:extent cx="5400040" cy="1875790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sai Ming Liang (2011-1)LO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2F67" w14:textId="77777777" w:rsidR="008775F8" w:rsidRDefault="008775F8" w:rsidP="008775F8">
      <w:pPr>
        <w:rPr>
          <w:rFonts w:ascii="Arial" w:hAnsi="Arial" w:cs="Arial"/>
          <w:sz w:val="24"/>
          <w:szCs w:val="32"/>
        </w:rPr>
      </w:pPr>
    </w:p>
    <w:p w14:paraId="6DC8ACAA" w14:textId="0A79B56D" w:rsidR="008775F8" w:rsidRPr="008775F8" w:rsidRDefault="008775F8" w:rsidP="008775F8">
      <w:pPr>
        <w:rPr>
          <w:rFonts w:ascii="Arial" w:hAnsi="Arial" w:cs="Arial"/>
          <w:sz w:val="24"/>
          <w:szCs w:val="32"/>
        </w:rPr>
      </w:pPr>
      <w:proofErr w:type="spellStart"/>
      <w:r>
        <w:rPr>
          <w:rFonts w:ascii="Arial" w:hAnsi="Arial" w:cs="Arial"/>
          <w:sz w:val="24"/>
          <w:szCs w:val="32"/>
        </w:rPr>
        <w:t>Masterclass</w:t>
      </w:r>
      <w:proofErr w:type="spellEnd"/>
      <w:r w:rsidRPr="008775F8">
        <w:rPr>
          <w:rFonts w:ascii="Arial" w:hAnsi="Arial" w:cs="Arial"/>
          <w:sz w:val="24"/>
          <w:szCs w:val="32"/>
        </w:rPr>
        <w:t xml:space="preserve"> a càrrec de </w:t>
      </w:r>
      <w:proofErr w:type="spellStart"/>
      <w:r w:rsidRPr="008775F8">
        <w:rPr>
          <w:rFonts w:ascii="Arial" w:hAnsi="Arial" w:cs="Arial"/>
          <w:sz w:val="24"/>
          <w:szCs w:val="32"/>
        </w:rPr>
        <w:t>Tsai</w:t>
      </w:r>
      <w:proofErr w:type="spellEnd"/>
      <w:r w:rsidRPr="008775F8">
        <w:rPr>
          <w:rFonts w:ascii="Arial" w:hAnsi="Arial" w:cs="Arial"/>
          <w:sz w:val="24"/>
          <w:szCs w:val="32"/>
        </w:rPr>
        <w:t xml:space="preserve"> Ming-</w:t>
      </w:r>
      <w:proofErr w:type="spellStart"/>
      <w:r w:rsidRPr="008775F8">
        <w:rPr>
          <w:rFonts w:ascii="Arial" w:hAnsi="Arial" w:cs="Arial"/>
          <w:sz w:val="24"/>
          <w:szCs w:val="32"/>
        </w:rPr>
        <w:t>liang</w:t>
      </w:r>
      <w:proofErr w:type="spellEnd"/>
      <w:r w:rsidRPr="008775F8">
        <w:rPr>
          <w:rFonts w:ascii="Arial" w:hAnsi="Arial" w:cs="Arial"/>
          <w:sz w:val="24"/>
          <w:szCs w:val="32"/>
        </w:rPr>
        <w:t xml:space="preserve"> en què el cineasta desenvoluparà minuciosament el seu procés creatiu fílmic, des de la concepció fins a la producció i estrena d'una pel·lícula. La sessió comptarà amb traducció consecutiva.</w:t>
      </w:r>
    </w:p>
    <w:p w14:paraId="64FA99A0" w14:textId="5B5F68B8" w:rsidR="00D66F9B" w:rsidRDefault="008775F8" w:rsidP="008775F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Sessió </w:t>
      </w:r>
      <w:r w:rsidRPr="008775F8">
        <w:rPr>
          <w:rFonts w:ascii="Arial" w:hAnsi="Arial" w:cs="Arial"/>
          <w:sz w:val="24"/>
          <w:szCs w:val="32"/>
        </w:rPr>
        <w:t xml:space="preserve">adreçada exclusivament a alumnes universitaris/formació </w:t>
      </w:r>
      <w:proofErr w:type="spellStart"/>
      <w:r w:rsidRPr="008775F8">
        <w:rPr>
          <w:rFonts w:ascii="Arial" w:hAnsi="Arial" w:cs="Arial"/>
          <w:sz w:val="24"/>
          <w:szCs w:val="32"/>
        </w:rPr>
        <w:t>postobl</w:t>
      </w:r>
      <w:r>
        <w:rPr>
          <w:rFonts w:ascii="Arial" w:hAnsi="Arial" w:cs="Arial"/>
          <w:sz w:val="24"/>
          <w:szCs w:val="32"/>
        </w:rPr>
        <w:t>igatòria</w:t>
      </w:r>
      <w:proofErr w:type="spellEnd"/>
      <w:r>
        <w:rPr>
          <w:rFonts w:ascii="Arial" w:hAnsi="Arial" w:cs="Arial"/>
          <w:sz w:val="24"/>
          <w:szCs w:val="32"/>
        </w:rPr>
        <w:t>, titulars del carnet d’Aula de Cinema o l’</w:t>
      </w:r>
      <w:r w:rsidRPr="008775F8">
        <w:rPr>
          <w:rFonts w:ascii="Arial" w:hAnsi="Arial" w:cs="Arial"/>
          <w:sz w:val="24"/>
          <w:szCs w:val="32"/>
        </w:rPr>
        <w:t>abonament anual de Filmoteca Jove.</w:t>
      </w:r>
    </w:p>
    <w:p w14:paraId="67193E29" w14:textId="07171B13" w:rsidR="00D66F9B" w:rsidRDefault="008775F8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Més informació i inscripcions </w:t>
      </w:r>
      <w:hyperlink r:id="rId15" w:history="1">
        <w:r w:rsidRPr="008775F8">
          <w:rPr>
            <w:rStyle w:val="Enlla"/>
            <w:rFonts w:ascii="Arial" w:hAnsi="Arial" w:cs="Arial"/>
            <w:sz w:val="24"/>
            <w:szCs w:val="32"/>
          </w:rPr>
          <w:t>AQUÍ</w:t>
        </w:r>
      </w:hyperlink>
      <w:r>
        <w:rPr>
          <w:rFonts w:ascii="Arial" w:hAnsi="Arial" w:cs="Arial"/>
          <w:sz w:val="24"/>
          <w:szCs w:val="32"/>
        </w:rPr>
        <w:t>.</w:t>
      </w:r>
    </w:p>
    <w:p w14:paraId="1D015373" w14:textId="014D441D" w:rsidR="00D66F9B" w:rsidRDefault="00061252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Divendres 6</w:t>
      </w:r>
      <w:r w:rsidR="00F85516">
        <w:rPr>
          <w:rFonts w:ascii="Arial" w:hAnsi="Arial" w:cs="Arial"/>
          <w:sz w:val="24"/>
          <w:szCs w:val="32"/>
        </w:rPr>
        <w:t xml:space="preserve"> de juny a</w:t>
      </w:r>
      <w:r>
        <w:rPr>
          <w:rFonts w:ascii="Arial" w:hAnsi="Arial" w:cs="Arial"/>
          <w:sz w:val="24"/>
          <w:szCs w:val="32"/>
        </w:rPr>
        <w:t xml:space="preserve"> </w:t>
      </w:r>
      <w:r w:rsidR="00F85516">
        <w:rPr>
          <w:rFonts w:ascii="Arial" w:hAnsi="Arial" w:cs="Arial"/>
          <w:sz w:val="24"/>
          <w:szCs w:val="32"/>
        </w:rPr>
        <w:t>l</w:t>
      </w:r>
      <w:r>
        <w:rPr>
          <w:rFonts w:ascii="Arial" w:hAnsi="Arial" w:cs="Arial"/>
          <w:sz w:val="24"/>
          <w:szCs w:val="32"/>
        </w:rPr>
        <w:t>es 12.00 h</w:t>
      </w:r>
      <w:r w:rsidR="00F85516">
        <w:rPr>
          <w:rFonts w:ascii="Arial" w:hAnsi="Arial" w:cs="Arial"/>
          <w:sz w:val="24"/>
          <w:szCs w:val="32"/>
        </w:rPr>
        <w:t xml:space="preserve"> </w:t>
      </w:r>
      <w:proofErr w:type="spellStart"/>
      <w:r w:rsidR="00F85516">
        <w:rPr>
          <w:rFonts w:ascii="Arial" w:hAnsi="Arial" w:cs="Arial"/>
          <w:sz w:val="24"/>
          <w:szCs w:val="32"/>
        </w:rPr>
        <w:t>Tsai</w:t>
      </w:r>
      <w:proofErr w:type="spellEnd"/>
      <w:r w:rsidR="00F85516">
        <w:rPr>
          <w:rFonts w:ascii="Arial" w:hAnsi="Arial" w:cs="Arial"/>
          <w:sz w:val="24"/>
          <w:szCs w:val="32"/>
        </w:rPr>
        <w:t xml:space="preserve"> Ming-</w:t>
      </w:r>
      <w:proofErr w:type="spellStart"/>
      <w:r w:rsidR="00F85516">
        <w:rPr>
          <w:rFonts w:ascii="Arial" w:hAnsi="Arial" w:cs="Arial"/>
          <w:sz w:val="24"/>
          <w:szCs w:val="32"/>
        </w:rPr>
        <w:t>liang</w:t>
      </w:r>
      <w:proofErr w:type="spellEnd"/>
      <w:r w:rsidR="00F85516">
        <w:rPr>
          <w:rFonts w:ascii="Arial" w:hAnsi="Arial" w:cs="Arial"/>
          <w:sz w:val="24"/>
          <w:szCs w:val="32"/>
        </w:rPr>
        <w:t xml:space="preserve"> farà una altra classe magistral a l’Escola de Cinema de Barcelona ECIB.</w:t>
      </w:r>
      <w:bookmarkStart w:id="0" w:name="_GoBack"/>
      <w:bookmarkEnd w:id="0"/>
    </w:p>
    <w:p w14:paraId="7C6E19AC" w14:textId="46F38D8B" w:rsidR="00F85516" w:rsidRDefault="00336EEC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lastRenderedPageBreak/>
        <w:drawing>
          <wp:inline distT="0" distB="0" distL="0" distR="0" wp14:anchorId="0889DAAD" wp14:editId="12D1A2EE">
            <wp:extent cx="2694887" cy="3550508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terclass Tsai Ming-Liang ECI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96" cy="356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636C" w14:textId="77777777" w:rsidR="009D6072" w:rsidRDefault="009D6072" w:rsidP="0007592C">
      <w:pPr>
        <w:rPr>
          <w:rFonts w:ascii="Arial" w:hAnsi="Arial" w:cs="Arial"/>
          <w:sz w:val="24"/>
          <w:szCs w:val="32"/>
        </w:rPr>
      </w:pPr>
    </w:p>
    <w:p w14:paraId="67AB6CAF" w14:textId="477955FD" w:rsidR="00F85516" w:rsidRPr="00F85516" w:rsidRDefault="00F85516" w:rsidP="0007592C">
      <w:pPr>
        <w:rPr>
          <w:rFonts w:ascii="Arial" w:hAnsi="Arial" w:cs="Arial"/>
          <w:b/>
          <w:color w:val="FF0000"/>
          <w:sz w:val="32"/>
          <w:szCs w:val="32"/>
        </w:rPr>
      </w:pPr>
      <w:proofErr w:type="spellStart"/>
      <w:r w:rsidRPr="00F85516">
        <w:rPr>
          <w:rFonts w:ascii="Arial" w:hAnsi="Arial" w:cs="Arial"/>
          <w:b/>
          <w:color w:val="FF0000"/>
          <w:sz w:val="32"/>
          <w:szCs w:val="32"/>
        </w:rPr>
        <w:t>Tsai</w:t>
      </w:r>
      <w:proofErr w:type="spellEnd"/>
      <w:r w:rsidRPr="00F85516">
        <w:rPr>
          <w:rFonts w:ascii="Arial" w:hAnsi="Arial" w:cs="Arial"/>
          <w:b/>
          <w:color w:val="FF0000"/>
          <w:sz w:val="32"/>
          <w:szCs w:val="32"/>
        </w:rPr>
        <w:t xml:space="preserve"> Ming-</w:t>
      </w:r>
      <w:proofErr w:type="spellStart"/>
      <w:r w:rsidRPr="00F85516">
        <w:rPr>
          <w:rFonts w:ascii="Arial" w:hAnsi="Arial" w:cs="Arial"/>
          <w:b/>
          <w:color w:val="FF0000"/>
          <w:sz w:val="32"/>
          <w:szCs w:val="32"/>
        </w:rPr>
        <w:t>liang</w:t>
      </w:r>
      <w:proofErr w:type="spellEnd"/>
      <w:r w:rsidRPr="00F85516">
        <w:rPr>
          <w:rFonts w:ascii="Arial" w:hAnsi="Arial" w:cs="Arial"/>
          <w:b/>
          <w:color w:val="FF0000"/>
          <w:sz w:val="32"/>
          <w:szCs w:val="32"/>
        </w:rPr>
        <w:t xml:space="preserve"> a la Fundació Joan Miró</w:t>
      </w:r>
    </w:p>
    <w:p w14:paraId="14E4AE0B" w14:textId="6C337013" w:rsidR="00F85516" w:rsidRDefault="00F85516" w:rsidP="0007592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Diumenge 8 de juny 12.00 h</w:t>
      </w:r>
      <w:r>
        <w:rPr>
          <w:rFonts w:ascii="Arial" w:hAnsi="Arial" w:cs="Arial"/>
          <w:sz w:val="24"/>
          <w:szCs w:val="32"/>
        </w:rPr>
        <w:br/>
        <w:t>Auditori de la Fundació Joan Miró</w:t>
      </w:r>
    </w:p>
    <w:p w14:paraId="0C5F7195" w14:textId="70AC62C8" w:rsidR="00F85516" w:rsidRPr="00603F09" w:rsidRDefault="00603F09" w:rsidP="0007592C">
      <w:pPr>
        <w:rPr>
          <w:rFonts w:ascii="Arial" w:hAnsi="Arial" w:cs="Arial"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237067EC" wp14:editId="62DFC875">
            <wp:extent cx="5400040" cy="3037840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dame Butterfl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proofErr w:type="spellStart"/>
      <w:r w:rsidRPr="00603F09">
        <w:rPr>
          <w:rFonts w:ascii="Arial" w:hAnsi="Arial" w:cs="Arial"/>
          <w:i/>
          <w:sz w:val="20"/>
          <w:szCs w:val="32"/>
        </w:rPr>
        <w:t>Madame</w:t>
      </w:r>
      <w:proofErr w:type="spellEnd"/>
      <w:r w:rsidRPr="00603F09">
        <w:rPr>
          <w:rFonts w:ascii="Arial" w:hAnsi="Arial" w:cs="Arial"/>
          <w:i/>
          <w:sz w:val="20"/>
          <w:szCs w:val="32"/>
        </w:rPr>
        <w:t xml:space="preserve"> </w:t>
      </w:r>
      <w:proofErr w:type="spellStart"/>
      <w:r w:rsidRPr="00603F09">
        <w:rPr>
          <w:rFonts w:ascii="Arial" w:hAnsi="Arial" w:cs="Arial"/>
          <w:i/>
          <w:sz w:val="20"/>
          <w:szCs w:val="32"/>
        </w:rPr>
        <w:t>Butterfly</w:t>
      </w:r>
      <w:proofErr w:type="spellEnd"/>
    </w:p>
    <w:p w14:paraId="3B2BF6D7" w14:textId="79921ED4" w:rsidR="00F85516" w:rsidRPr="00F85516" w:rsidRDefault="00F85516" w:rsidP="00F85516">
      <w:pPr>
        <w:rPr>
          <w:rFonts w:ascii="Arial" w:hAnsi="Arial" w:cs="Arial"/>
          <w:sz w:val="24"/>
          <w:szCs w:val="32"/>
        </w:rPr>
      </w:pPr>
      <w:r w:rsidRPr="00F85516">
        <w:rPr>
          <w:rFonts w:ascii="Arial" w:hAnsi="Arial" w:cs="Arial"/>
          <w:sz w:val="24"/>
          <w:szCs w:val="32"/>
        </w:rPr>
        <w:t xml:space="preserve">El </w:t>
      </w:r>
      <w:r w:rsidR="006D474C">
        <w:rPr>
          <w:rFonts w:ascii="Arial" w:hAnsi="Arial" w:cs="Arial"/>
          <w:sz w:val="24"/>
          <w:szCs w:val="32"/>
        </w:rPr>
        <w:t xml:space="preserve">diumenge </w:t>
      </w:r>
      <w:r w:rsidRPr="00F85516">
        <w:rPr>
          <w:rFonts w:ascii="Arial" w:hAnsi="Arial" w:cs="Arial"/>
          <w:sz w:val="24"/>
          <w:szCs w:val="32"/>
        </w:rPr>
        <w:t xml:space="preserve">8 de juny, després </w:t>
      </w:r>
      <w:r>
        <w:rPr>
          <w:rFonts w:ascii="Arial" w:hAnsi="Arial" w:cs="Arial"/>
          <w:sz w:val="24"/>
          <w:szCs w:val="32"/>
        </w:rPr>
        <w:t>del seu pas per</w:t>
      </w:r>
      <w:r w:rsidRPr="00F85516">
        <w:rPr>
          <w:rFonts w:ascii="Arial" w:hAnsi="Arial" w:cs="Arial"/>
          <w:sz w:val="24"/>
          <w:szCs w:val="32"/>
        </w:rPr>
        <w:t xml:space="preserve"> la Filmoteca de Catalunya, el cineasta taiwanès visitarà l’u22 </w:t>
      </w:r>
      <w:r>
        <w:rPr>
          <w:rFonts w:ascii="Arial" w:hAnsi="Arial" w:cs="Arial"/>
          <w:sz w:val="24"/>
          <w:szCs w:val="32"/>
        </w:rPr>
        <w:t xml:space="preserve">Festival de Cinema Jove </w:t>
      </w:r>
      <w:r w:rsidRPr="00F85516">
        <w:rPr>
          <w:rFonts w:ascii="Arial" w:hAnsi="Arial" w:cs="Arial"/>
          <w:sz w:val="24"/>
          <w:szCs w:val="32"/>
        </w:rPr>
        <w:t xml:space="preserve">per presentar dos dels seus curtmetratges més celebrats: </w:t>
      </w:r>
    </w:p>
    <w:p w14:paraId="1D1EE0C6" w14:textId="2964CF58" w:rsidR="00F85516" w:rsidRPr="00F85516" w:rsidRDefault="00F85516" w:rsidP="00F85516">
      <w:pPr>
        <w:rPr>
          <w:rFonts w:ascii="Arial" w:hAnsi="Arial" w:cs="Arial"/>
          <w:sz w:val="24"/>
          <w:szCs w:val="32"/>
        </w:rPr>
      </w:pPr>
      <w:proofErr w:type="spellStart"/>
      <w:r w:rsidRPr="00F85516">
        <w:rPr>
          <w:rFonts w:ascii="Arial" w:hAnsi="Arial" w:cs="Arial"/>
          <w:i/>
          <w:sz w:val="24"/>
          <w:szCs w:val="32"/>
        </w:rPr>
        <w:lastRenderedPageBreak/>
        <w:t>The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Skywalk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Is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Gone</w:t>
      </w:r>
      <w:proofErr w:type="spellEnd"/>
      <w:r w:rsidRPr="00F85516">
        <w:rPr>
          <w:rFonts w:ascii="Arial" w:hAnsi="Arial" w:cs="Arial"/>
          <w:sz w:val="24"/>
          <w:szCs w:val="32"/>
        </w:rPr>
        <w:t xml:space="preserve"> (2002), un curt que actua com a pont entre dos dels seus films més </w:t>
      </w:r>
      <w:r>
        <w:rPr>
          <w:rFonts w:ascii="Arial" w:hAnsi="Arial" w:cs="Arial"/>
          <w:sz w:val="24"/>
          <w:szCs w:val="32"/>
        </w:rPr>
        <w:t>destacats</w:t>
      </w:r>
      <w:r w:rsidRPr="00F85516">
        <w:rPr>
          <w:rFonts w:ascii="Arial" w:hAnsi="Arial" w:cs="Arial"/>
          <w:sz w:val="24"/>
          <w:szCs w:val="32"/>
        </w:rPr>
        <w:t xml:space="preserve">,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What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Time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Is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It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There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>?</w:t>
      </w:r>
      <w:r w:rsidRPr="00F85516">
        <w:rPr>
          <w:rFonts w:ascii="Arial" w:hAnsi="Arial" w:cs="Arial"/>
          <w:sz w:val="24"/>
          <w:szCs w:val="32"/>
        </w:rPr>
        <w:t xml:space="preserve"> (2001) i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The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Wayward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Cloud</w:t>
      </w:r>
      <w:proofErr w:type="spellEnd"/>
      <w:r w:rsidRPr="00F85516">
        <w:rPr>
          <w:rFonts w:ascii="Arial" w:hAnsi="Arial" w:cs="Arial"/>
          <w:sz w:val="24"/>
          <w:szCs w:val="32"/>
        </w:rPr>
        <w:t xml:space="preserve"> (2005), i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Madame</w:t>
      </w:r>
      <w:proofErr w:type="spellEnd"/>
      <w:r w:rsidRPr="00F85516">
        <w:rPr>
          <w:rFonts w:ascii="Arial" w:hAnsi="Arial" w:cs="Arial"/>
          <w:i/>
          <w:sz w:val="24"/>
          <w:szCs w:val="32"/>
        </w:rPr>
        <w:t xml:space="preserve"> </w:t>
      </w:r>
      <w:proofErr w:type="spellStart"/>
      <w:r w:rsidRPr="00F85516">
        <w:rPr>
          <w:rFonts w:ascii="Arial" w:hAnsi="Arial" w:cs="Arial"/>
          <w:i/>
          <w:sz w:val="24"/>
          <w:szCs w:val="32"/>
        </w:rPr>
        <w:t>Butterfly</w:t>
      </w:r>
      <w:proofErr w:type="spellEnd"/>
      <w:r w:rsidRPr="00F85516">
        <w:rPr>
          <w:rFonts w:ascii="Arial" w:hAnsi="Arial" w:cs="Arial"/>
          <w:sz w:val="24"/>
          <w:szCs w:val="32"/>
        </w:rPr>
        <w:t xml:space="preserve"> (2009), mai projectat a Barcelona, que rendeix homenatge a l’òpera de </w:t>
      </w:r>
      <w:proofErr w:type="spellStart"/>
      <w:r w:rsidRPr="00F85516">
        <w:rPr>
          <w:rFonts w:ascii="Arial" w:hAnsi="Arial" w:cs="Arial"/>
          <w:sz w:val="24"/>
          <w:szCs w:val="32"/>
        </w:rPr>
        <w:t>Puccini</w:t>
      </w:r>
      <w:proofErr w:type="spellEnd"/>
      <w:r w:rsidRPr="00F85516">
        <w:rPr>
          <w:rFonts w:ascii="Arial" w:hAnsi="Arial" w:cs="Arial"/>
          <w:sz w:val="24"/>
          <w:szCs w:val="32"/>
        </w:rPr>
        <w:t xml:space="preserve"> en el seu 150è aniversari. </w:t>
      </w:r>
    </w:p>
    <w:p w14:paraId="4E183FCF" w14:textId="2783399D" w:rsidR="00F85516" w:rsidRDefault="00F85516" w:rsidP="00F85516">
      <w:pPr>
        <w:rPr>
          <w:rFonts w:ascii="Arial" w:hAnsi="Arial" w:cs="Arial"/>
          <w:sz w:val="24"/>
          <w:szCs w:val="32"/>
        </w:rPr>
      </w:pPr>
      <w:r w:rsidRPr="00F85516">
        <w:rPr>
          <w:rFonts w:ascii="Arial" w:hAnsi="Arial" w:cs="Arial"/>
          <w:sz w:val="24"/>
          <w:szCs w:val="32"/>
        </w:rPr>
        <w:t xml:space="preserve">Després de les projeccions, </w:t>
      </w:r>
      <w:r w:rsidR="005151B7">
        <w:rPr>
          <w:rFonts w:ascii="Arial" w:hAnsi="Arial" w:cs="Arial"/>
          <w:sz w:val="24"/>
          <w:szCs w:val="32"/>
        </w:rPr>
        <w:t>hi haurà</w:t>
      </w:r>
      <w:r w:rsidRPr="00F85516">
        <w:rPr>
          <w:rFonts w:ascii="Arial" w:hAnsi="Arial" w:cs="Arial"/>
          <w:sz w:val="24"/>
          <w:szCs w:val="32"/>
        </w:rPr>
        <w:t xml:space="preserve"> un col·loqui </w:t>
      </w:r>
      <w:r w:rsidR="005151B7">
        <w:rPr>
          <w:rFonts w:ascii="Arial" w:hAnsi="Arial" w:cs="Arial"/>
          <w:sz w:val="24"/>
          <w:szCs w:val="32"/>
        </w:rPr>
        <w:t xml:space="preserve">amb el cineasta </w:t>
      </w:r>
      <w:r w:rsidRPr="00F85516">
        <w:rPr>
          <w:rFonts w:ascii="Arial" w:hAnsi="Arial" w:cs="Arial"/>
          <w:sz w:val="24"/>
          <w:szCs w:val="32"/>
        </w:rPr>
        <w:t>de 90 minuts cond</w:t>
      </w:r>
      <w:r>
        <w:rPr>
          <w:rFonts w:ascii="Arial" w:hAnsi="Arial" w:cs="Arial"/>
          <w:sz w:val="24"/>
          <w:szCs w:val="32"/>
        </w:rPr>
        <w:t>uit per membres de l’equip de l’</w:t>
      </w:r>
      <w:r w:rsidRPr="00F85516">
        <w:rPr>
          <w:rFonts w:ascii="Arial" w:hAnsi="Arial" w:cs="Arial"/>
          <w:sz w:val="24"/>
          <w:szCs w:val="32"/>
        </w:rPr>
        <w:t>u22.</w:t>
      </w:r>
    </w:p>
    <w:p w14:paraId="10E3C6EE" w14:textId="23A78203" w:rsidR="00F85516" w:rsidRDefault="00F85516" w:rsidP="00F8551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Més informació </w:t>
      </w:r>
      <w:hyperlink r:id="rId18" w:history="1">
        <w:r w:rsidRPr="00F85516">
          <w:rPr>
            <w:rStyle w:val="Enlla"/>
            <w:rFonts w:ascii="Arial" w:hAnsi="Arial" w:cs="Arial"/>
            <w:sz w:val="24"/>
            <w:szCs w:val="32"/>
          </w:rPr>
          <w:t>AQUÍ</w:t>
        </w:r>
      </w:hyperlink>
      <w:r>
        <w:rPr>
          <w:rFonts w:ascii="Arial" w:hAnsi="Arial" w:cs="Arial"/>
          <w:sz w:val="24"/>
          <w:szCs w:val="32"/>
        </w:rPr>
        <w:t>.</w:t>
      </w:r>
    </w:p>
    <w:p w14:paraId="5B59C2C1" w14:textId="77777777" w:rsidR="00F85516" w:rsidRDefault="00F85516" w:rsidP="0007592C">
      <w:pPr>
        <w:rPr>
          <w:rFonts w:ascii="Arial" w:hAnsi="Arial" w:cs="Arial"/>
          <w:sz w:val="24"/>
          <w:szCs w:val="32"/>
        </w:rPr>
      </w:pPr>
    </w:p>
    <w:p w14:paraId="7100DB43" w14:textId="5B66FAAB" w:rsidR="00D66F9B" w:rsidRPr="008775F8" w:rsidRDefault="00D66F9B" w:rsidP="00D66F9B">
      <w:pPr>
        <w:rPr>
          <w:rFonts w:ascii="Arial" w:hAnsi="Arial" w:cs="Arial"/>
          <w:sz w:val="20"/>
          <w:szCs w:val="32"/>
        </w:rPr>
      </w:pPr>
      <w:r>
        <w:rPr>
          <w:rFonts w:ascii="Arial" w:hAnsi="Arial" w:cs="Arial"/>
          <w:noProof/>
          <w:sz w:val="24"/>
          <w:szCs w:val="32"/>
          <w:lang w:eastAsia="ca-ES"/>
        </w:rPr>
        <w:drawing>
          <wp:inline distT="0" distB="0" distL="0" distR="0" wp14:anchorId="48E894F9" wp14:editId="1DA7E336">
            <wp:extent cx="5400040" cy="303784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ng (The Hole)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32"/>
        </w:rPr>
        <w:br/>
      </w:r>
      <w:r w:rsidR="008775F8">
        <w:rPr>
          <w:rFonts w:ascii="Arial" w:hAnsi="Arial" w:cs="Arial"/>
          <w:i/>
          <w:sz w:val="20"/>
          <w:szCs w:val="32"/>
        </w:rPr>
        <w:t xml:space="preserve">Dong </w:t>
      </w:r>
      <w:r w:rsidR="008775F8">
        <w:rPr>
          <w:rFonts w:ascii="Arial" w:hAnsi="Arial" w:cs="Arial"/>
          <w:sz w:val="20"/>
          <w:szCs w:val="32"/>
        </w:rPr>
        <w:t>(</w:t>
      </w:r>
      <w:proofErr w:type="spellStart"/>
      <w:r w:rsidRPr="00921180">
        <w:rPr>
          <w:rFonts w:ascii="Arial" w:hAnsi="Arial" w:cs="Arial"/>
          <w:i/>
          <w:sz w:val="20"/>
          <w:szCs w:val="32"/>
        </w:rPr>
        <w:t>The</w:t>
      </w:r>
      <w:proofErr w:type="spellEnd"/>
      <w:r w:rsidRPr="00921180">
        <w:rPr>
          <w:rFonts w:ascii="Arial" w:hAnsi="Arial" w:cs="Arial"/>
          <w:i/>
          <w:sz w:val="20"/>
          <w:szCs w:val="32"/>
        </w:rPr>
        <w:t xml:space="preserve"> </w:t>
      </w:r>
      <w:proofErr w:type="spellStart"/>
      <w:r w:rsidRPr="00921180">
        <w:rPr>
          <w:rFonts w:ascii="Arial" w:hAnsi="Arial" w:cs="Arial"/>
          <w:i/>
          <w:sz w:val="20"/>
          <w:szCs w:val="32"/>
        </w:rPr>
        <w:t>Hole</w:t>
      </w:r>
      <w:proofErr w:type="spellEnd"/>
      <w:r w:rsidR="008775F8">
        <w:rPr>
          <w:rFonts w:ascii="Arial" w:hAnsi="Arial" w:cs="Arial"/>
          <w:sz w:val="20"/>
          <w:szCs w:val="32"/>
        </w:rPr>
        <w:t>)</w:t>
      </w:r>
    </w:p>
    <w:p w14:paraId="176AA321" w14:textId="77777777" w:rsidR="00D66F9B" w:rsidRDefault="00D66F9B" w:rsidP="0007592C">
      <w:pPr>
        <w:rPr>
          <w:rFonts w:ascii="Arial" w:hAnsi="Arial" w:cs="Arial"/>
          <w:sz w:val="24"/>
          <w:szCs w:val="32"/>
        </w:rPr>
      </w:pPr>
    </w:p>
    <w:sectPr w:rsidR="00D66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1DCE"/>
    <w:rsid w:val="00017166"/>
    <w:rsid w:val="00022AF8"/>
    <w:rsid w:val="00027F18"/>
    <w:rsid w:val="00036D9E"/>
    <w:rsid w:val="00042C52"/>
    <w:rsid w:val="000529D5"/>
    <w:rsid w:val="00061252"/>
    <w:rsid w:val="0006635C"/>
    <w:rsid w:val="0007592C"/>
    <w:rsid w:val="00091888"/>
    <w:rsid w:val="0009779D"/>
    <w:rsid w:val="000A1299"/>
    <w:rsid w:val="000B01EB"/>
    <w:rsid w:val="000B4C25"/>
    <w:rsid w:val="000D4786"/>
    <w:rsid w:val="000E7BA4"/>
    <w:rsid w:val="00111B39"/>
    <w:rsid w:val="00142AFA"/>
    <w:rsid w:val="00143CDB"/>
    <w:rsid w:val="00163081"/>
    <w:rsid w:val="00165D2E"/>
    <w:rsid w:val="001718BF"/>
    <w:rsid w:val="001806C5"/>
    <w:rsid w:val="00182A78"/>
    <w:rsid w:val="001B01A0"/>
    <w:rsid w:val="001D6E8E"/>
    <w:rsid w:val="001E799F"/>
    <w:rsid w:val="001F724B"/>
    <w:rsid w:val="002162DF"/>
    <w:rsid w:val="00270109"/>
    <w:rsid w:val="00277B9E"/>
    <w:rsid w:val="00281B00"/>
    <w:rsid w:val="0028374C"/>
    <w:rsid w:val="00286FF7"/>
    <w:rsid w:val="002A1399"/>
    <w:rsid w:val="002B1612"/>
    <w:rsid w:val="002B2DE9"/>
    <w:rsid w:val="002C3FCA"/>
    <w:rsid w:val="002D1EE6"/>
    <w:rsid w:val="002D7DE2"/>
    <w:rsid w:val="002D7FA9"/>
    <w:rsid w:val="002E7BBD"/>
    <w:rsid w:val="002F2926"/>
    <w:rsid w:val="0031738A"/>
    <w:rsid w:val="00322AFE"/>
    <w:rsid w:val="00322CC9"/>
    <w:rsid w:val="00336EEC"/>
    <w:rsid w:val="003507BB"/>
    <w:rsid w:val="003822C0"/>
    <w:rsid w:val="00387AEB"/>
    <w:rsid w:val="0039119E"/>
    <w:rsid w:val="003A0630"/>
    <w:rsid w:val="003F50C2"/>
    <w:rsid w:val="004071A8"/>
    <w:rsid w:val="004162D9"/>
    <w:rsid w:val="00427ECA"/>
    <w:rsid w:val="00446ADC"/>
    <w:rsid w:val="00447905"/>
    <w:rsid w:val="00460415"/>
    <w:rsid w:val="0046207D"/>
    <w:rsid w:val="004626A0"/>
    <w:rsid w:val="00476EA2"/>
    <w:rsid w:val="00482F25"/>
    <w:rsid w:val="004859F0"/>
    <w:rsid w:val="004C1681"/>
    <w:rsid w:val="004C215C"/>
    <w:rsid w:val="004E27FC"/>
    <w:rsid w:val="004E44AD"/>
    <w:rsid w:val="004F0C7D"/>
    <w:rsid w:val="004F6905"/>
    <w:rsid w:val="004F72D3"/>
    <w:rsid w:val="005151B7"/>
    <w:rsid w:val="00516DAB"/>
    <w:rsid w:val="00540A9A"/>
    <w:rsid w:val="005609FD"/>
    <w:rsid w:val="005731A3"/>
    <w:rsid w:val="00573FF7"/>
    <w:rsid w:val="00593313"/>
    <w:rsid w:val="005B0EC3"/>
    <w:rsid w:val="005E3061"/>
    <w:rsid w:val="005E5BF5"/>
    <w:rsid w:val="005F11A9"/>
    <w:rsid w:val="00603F09"/>
    <w:rsid w:val="00605EB5"/>
    <w:rsid w:val="0060720C"/>
    <w:rsid w:val="00620DAF"/>
    <w:rsid w:val="006215E0"/>
    <w:rsid w:val="00624A4B"/>
    <w:rsid w:val="0064191C"/>
    <w:rsid w:val="0065434E"/>
    <w:rsid w:val="00670F94"/>
    <w:rsid w:val="006838B1"/>
    <w:rsid w:val="00684B40"/>
    <w:rsid w:val="0069607B"/>
    <w:rsid w:val="006B58E5"/>
    <w:rsid w:val="006D13D0"/>
    <w:rsid w:val="006D474C"/>
    <w:rsid w:val="007253ED"/>
    <w:rsid w:val="00725B25"/>
    <w:rsid w:val="00733246"/>
    <w:rsid w:val="00737475"/>
    <w:rsid w:val="007468BD"/>
    <w:rsid w:val="007641C5"/>
    <w:rsid w:val="007B29B6"/>
    <w:rsid w:val="007B5207"/>
    <w:rsid w:val="007C3DAE"/>
    <w:rsid w:val="007C7679"/>
    <w:rsid w:val="007D05E3"/>
    <w:rsid w:val="007D0F42"/>
    <w:rsid w:val="007E1208"/>
    <w:rsid w:val="007E608D"/>
    <w:rsid w:val="008049E9"/>
    <w:rsid w:val="00823887"/>
    <w:rsid w:val="00850AE2"/>
    <w:rsid w:val="00864C7A"/>
    <w:rsid w:val="00867CE9"/>
    <w:rsid w:val="00876B14"/>
    <w:rsid w:val="008775F8"/>
    <w:rsid w:val="00885F01"/>
    <w:rsid w:val="0088797E"/>
    <w:rsid w:val="00897DDE"/>
    <w:rsid w:val="008A372C"/>
    <w:rsid w:val="008B10E5"/>
    <w:rsid w:val="008B4CEA"/>
    <w:rsid w:val="008F023E"/>
    <w:rsid w:val="00916007"/>
    <w:rsid w:val="00921180"/>
    <w:rsid w:val="00925FAF"/>
    <w:rsid w:val="0094614E"/>
    <w:rsid w:val="0095795D"/>
    <w:rsid w:val="00964DD8"/>
    <w:rsid w:val="00965024"/>
    <w:rsid w:val="0098595B"/>
    <w:rsid w:val="00994B48"/>
    <w:rsid w:val="009A271F"/>
    <w:rsid w:val="009B140D"/>
    <w:rsid w:val="009B5EBD"/>
    <w:rsid w:val="009B5F4C"/>
    <w:rsid w:val="009D5278"/>
    <w:rsid w:val="009D6072"/>
    <w:rsid w:val="009F044E"/>
    <w:rsid w:val="009F1B5A"/>
    <w:rsid w:val="00A01941"/>
    <w:rsid w:val="00A06676"/>
    <w:rsid w:val="00A07F5C"/>
    <w:rsid w:val="00A16460"/>
    <w:rsid w:val="00A31D15"/>
    <w:rsid w:val="00A45817"/>
    <w:rsid w:val="00A63F2C"/>
    <w:rsid w:val="00A67BE6"/>
    <w:rsid w:val="00A90A4A"/>
    <w:rsid w:val="00A93586"/>
    <w:rsid w:val="00AA0C23"/>
    <w:rsid w:val="00AA737E"/>
    <w:rsid w:val="00B04A0D"/>
    <w:rsid w:val="00B14638"/>
    <w:rsid w:val="00B1480E"/>
    <w:rsid w:val="00B246C0"/>
    <w:rsid w:val="00B51E29"/>
    <w:rsid w:val="00B618FB"/>
    <w:rsid w:val="00B6394B"/>
    <w:rsid w:val="00B647D3"/>
    <w:rsid w:val="00B81033"/>
    <w:rsid w:val="00B84B39"/>
    <w:rsid w:val="00B90213"/>
    <w:rsid w:val="00BA4DEF"/>
    <w:rsid w:val="00BB372C"/>
    <w:rsid w:val="00BC13FC"/>
    <w:rsid w:val="00BC5821"/>
    <w:rsid w:val="00BD4EDC"/>
    <w:rsid w:val="00BD6276"/>
    <w:rsid w:val="00C03518"/>
    <w:rsid w:val="00C0445A"/>
    <w:rsid w:val="00C14372"/>
    <w:rsid w:val="00C16F08"/>
    <w:rsid w:val="00C243CA"/>
    <w:rsid w:val="00C26DB1"/>
    <w:rsid w:val="00C40527"/>
    <w:rsid w:val="00C4200B"/>
    <w:rsid w:val="00C46E6D"/>
    <w:rsid w:val="00C56FF1"/>
    <w:rsid w:val="00C92A41"/>
    <w:rsid w:val="00CB1F93"/>
    <w:rsid w:val="00CB3D6B"/>
    <w:rsid w:val="00CE67F0"/>
    <w:rsid w:val="00CE69EE"/>
    <w:rsid w:val="00CF1488"/>
    <w:rsid w:val="00CF645B"/>
    <w:rsid w:val="00D37F5A"/>
    <w:rsid w:val="00D40A48"/>
    <w:rsid w:val="00D5149C"/>
    <w:rsid w:val="00D515B7"/>
    <w:rsid w:val="00D62A5E"/>
    <w:rsid w:val="00D66F9B"/>
    <w:rsid w:val="00D904DC"/>
    <w:rsid w:val="00D9341F"/>
    <w:rsid w:val="00DA5068"/>
    <w:rsid w:val="00DB3895"/>
    <w:rsid w:val="00DE1E5D"/>
    <w:rsid w:val="00E20F89"/>
    <w:rsid w:val="00E81404"/>
    <w:rsid w:val="00E90E25"/>
    <w:rsid w:val="00E91815"/>
    <w:rsid w:val="00E95103"/>
    <w:rsid w:val="00EA3BC1"/>
    <w:rsid w:val="00EC2D5F"/>
    <w:rsid w:val="00F044DC"/>
    <w:rsid w:val="00F05DF3"/>
    <w:rsid w:val="00F07486"/>
    <w:rsid w:val="00F20582"/>
    <w:rsid w:val="00F2099C"/>
    <w:rsid w:val="00F32F2B"/>
    <w:rsid w:val="00F35261"/>
    <w:rsid w:val="00F5594C"/>
    <w:rsid w:val="00F57095"/>
    <w:rsid w:val="00F716F0"/>
    <w:rsid w:val="00F85516"/>
    <w:rsid w:val="00F902E7"/>
    <w:rsid w:val="00FB4A9B"/>
    <w:rsid w:val="00FD3193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5F8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42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7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hyperlink" Target="https://www.festivalu22.com/blog/retrospectiva-tsai-ming-lian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filmoteca.cat/web/ca/cicle/tsai-ming-liang" TargetMode="External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emf"/><Relationship Id="rId15" Type="http://schemas.openxmlformats.org/officeDocument/2006/relationships/hyperlink" Target="https://www.filmoteca.cat/web/ca/film/tsai-ming-liang-petjades-del-caminant-projectes-creatius-i-filosofia-artistica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mailto:jmartinezmallen@gencat.cat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732</Words>
  <Characters>4177</Characters>
  <Application>Microsoft Office Word</Application>
  <DocSecurity>0</DocSecurity>
  <Lines>34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10</cp:revision>
  <dcterms:created xsi:type="dcterms:W3CDTF">2025-05-21T09:59:00Z</dcterms:created>
  <dcterms:modified xsi:type="dcterms:W3CDTF">2025-05-23T09:44:00Z</dcterms:modified>
</cp:coreProperties>
</file>